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5DA" w:rsidRPr="002659C2" w:rsidRDefault="00BD35DA" w:rsidP="00BD35DA">
      <w:pPr>
        <w:jc w:val="center"/>
        <w:rPr>
          <w:rFonts w:ascii="標楷體" w:eastAsia="標楷體" w:hAnsi="標楷體"/>
          <w:sz w:val="28"/>
          <w:szCs w:val="28"/>
        </w:rPr>
      </w:pPr>
      <w:r w:rsidRPr="002659C2">
        <w:rPr>
          <w:rFonts w:ascii="標楷體" w:eastAsia="標楷體" w:hAnsi="標楷體" w:hint="eastAsia"/>
          <w:sz w:val="28"/>
          <w:szCs w:val="28"/>
        </w:rPr>
        <w:t>臺北市文山區</w:t>
      </w:r>
      <w:r w:rsidR="00091020">
        <w:rPr>
          <w:rFonts w:ascii="標楷體" w:eastAsia="標楷體" w:hAnsi="標楷體" w:hint="eastAsia"/>
          <w:sz w:val="28"/>
          <w:szCs w:val="28"/>
        </w:rPr>
        <w:t>111</w:t>
      </w:r>
      <w:r w:rsidRPr="002659C2">
        <w:rPr>
          <w:rFonts w:ascii="標楷體" w:eastAsia="標楷體" w:hAnsi="標楷體" w:hint="eastAsia"/>
          <w:sz w:val="28"/>
          <w:szCs w:val="28"/>
        </w:rPr>
        <w:t>學年度</w:t>
      </w:r>
      <w:bookmarkStart w:id="0" w:name="_GoBack"/>
      <w:r w:rsidR="00091020">
        <w:rPr>
          <w:rFonts w:ascii="標楷體" w:eastAsia="標楷體" w:hAnsi="標楷體" w:hint="eastAsia"/>
          <w:sz w:val="28"/>
          <w:szCs w:val="28"/>
        </w:rPr>
        <w:t>4</w:t>
      </w:r>
      <w:r w:rsidRPr="002659C2">
        <w:rPr>
          <w:rFonts w:ascii="標楷體" w:eastAsia="標楷體" w:hAnsi="標楷體" w:hint="eastAsia"/>
          <w:sz w:val="28"/>
          <w:szCs w:val="28"/>
        </w:rPr>
        <w:t>月份景美午餐群組供應委員會會議紀錄</w:t>
      </w:r>
      <w:bookmarkEnd w:id="0"/>
    </w:p>
    <w:p w:rsidR="00BD35DA" w:rsidRPr="002659C2" w:rsidRDefault="00BD35DA" w:rsidP="00BD35DA">
      <w:pPr>
        <w:adjustRightInd w:val="0"/>
        <w:snapToGrid w:val="0"/>
        <w:spacing w:line="400" w:lineRule="atLeast"/>
        <w:rPr>
          <w:rFonts w:ascii="標楷體" w:eastAsia="標楷體" w:hAnsi="標楷體"/>
          <w:sz w:val="28"/>
          <w:szCs w:val="28"/>
        </w:rPr>
      </w:pPr>
      <w:r w:rsidRPr="002659C2">
        <w:rPr>
          <w:rFonts w:ascii="標楷體" w:eastAsia="標楷體" w:hAnsi="標楷體" w:hint="eastAsia"/>
          <w:sz w:val="28"/>
          <w:szCs w:val="28"/>
        </w:rPr>
        <w:t>日期：</w:t>
      </w:r>
      <w:r w:rsidR="00091020">
        <w:rPr>
          <w:rFonts w:ascii="標楷體" w:eastAsia="標楷體" w:hAnsi="標楷體" w:hint="eastAsia"/>
          <w:sz w:val="28"/>
          <w:szCs w:val="28"/>
        </w:rPr>
        <w:t>112</w:t>
      </w:r>
      <w:r w:rsidRPr="002659C2">
        <w:rPr>
          <w:rFonts w:ascii="標楷體" w:eastAsia="標楷體" w:hAnsi="標楷體" w:hint="eastAsia"/>
          <w:sz w:val="28"/>
          <w:szCs w:val="28"/>
        </w:rPr>
        <w:t>年</w:t>
      </w:r>
      <w:r w:rsidR="00091020">
        <w:rPr>
          <w:rFonts w:ascii="標楷體" w:eastAsia="標楷體" w:hAnsi="標楷體" w:hint="eastAsia"/>
          <w:sz w:val="28"/>
          <w:szCs w:val="28"/>
        </w:rPr>
        <w:t>4</w:t>
      </w:r>
      <w:r w:rsidRPr="002659C2">
        <w:rPr>
          <w:rFonts w:ascii="標楷體" w:eastAsia="標楷體" w:hAnsi="標楷體" w:hint="eastAsia"/>
          <w:sz w:val="28"/>
          <w:szCs w:val="28"/>
        </w:rPr>
        <w:t>月</w:t>
      </w:r>
      <w:r w:rsidR="00091020">
        <w:rPr>
          <w:rFonts w:ascii="標楷體" w:eastAsia="標楷體" w:hAnsi="標楷體" w:hint="eastAsia"/>
          <w:sz w:val="28"/>
          <w:szCs w:val="28"/>
        </w:rPr>
        <w:t>11</w:t>
      </w:r>
      <w:r w:rsidRPr="002659C2">
        <w:rPr>
          <w:rFonts w:ascii="標楷體" w:eastAsia="標楷體" w:hAnsi="標楷體" w:hint="eastAsia"/>
          <w:sz w:val="28"/>
          <w:szCs w:val="28"/>
        </w:rPr>
        <w:t>日(星期</w:t>
      </w:r>
      <w:r>
        <w:rPr>
          <w:rFonts w:ascii="標楷體" w:eastAsia="標楷體" w:hAnsi="標楷體" w:hint="eastAsia"/>
          <w:sz w:val="28"/>
          <w:szCs w:val="28"/>
        </w:rPr>
        <w:t>二</w:t>
      </w:r>
      <w:r w:rsidRPr="002659C2">
        <w:rPr>
          <w:rFonts w:ascii="標楷體" w:eastAsia="標楷體" w:hAnsi="標楷體" w:hint="eastAsia"/>
          <w:sz w:val="28"/>
          <w:szCs w:val="28"/>
        </w:rPr>
        <w:t xml:space="preserve">) </w:t>
      </w:r>
      <w:r>
        <w:rPr>
          <w:rFonts w:ascii="標楷體" w:eastAsia="標楷體" w:hAnsi="標楷體" w:hint="eastAsia"/>
          <w:sz w:val="28"/>
          <w:szCs w:val="28"/>
        </w:rPr>
        <w:t>PM 12</w:t>
      </w:r>
      <w:r w:rsidRPr="002659C2">
        <w:rPr>
          <w:rFonts w:ascii="標楷體" w:eastAsia="標楷體" w:hAnsi="標楷體" w:hint="eastAsia"/>
          <w:sz w:val="28"/>
          <w:szCs w:val="28"/>
        </w:rPr>
        <w:t>：</w:t>
      </w:r>
      <w:r>
        <w:rPr>
          <w:rFonts w:ascii="標楷體" w:eastAsia="標楷體" w:hAnsi="標楷體" w:hint="eastAsia"/>
          <w:sz w:val="28"/>
          <w:szCs w:val="28"/>
        </w:rPr>
        <w:t>0</w:t>
      </w:r>
      <w:r w:rsidRPr="002659C2">
        <w:rPr>
          <w:rFonts w:ascii="標楷體" w:eastAsia="標楷體" w:hAnsi="標楷體" w:hint="eastAsia"/>
          <w:sz w:val="28"/>
          <w:szCs w:val="28"/>
        </w:rPr>
        <w:t>0</w:t>
      </w:r>
    </w:p>
    <w:p w:rsidR="00BD35DA" w:rsidRPr="002659C2" w:rsidRDefault="00BD35DA" w:rsidP="00BD35DA">
      <w:pPr>
        <w:rPr>
          <w:rFonts w:ascii="標楷體" w:eastAsia="標楷體" w:hAnsi="標楷體"/>
          <w:sz w:val="28"/>
          <w:szCs w:val="28"/>
        </w:rPr>
      </w:pPr>
      <w:r w:rsidRPr="002659C2">
        <w:rPr>
          <w:rFonts w:ascii="標楷體" w:eastAsia="標楷體" w:hAnsi="標楷體" w:hint="eastAsia"/>
          <w:sz w:val="28"/>
          <w:szCs w:val="28"/>
        </w:rPr>
        <w:t>地點：景美國小</w:t>
      </w:r>
      <w:r>
        <w:rPr>
          <w:rFonts w:ascii="標楷體" w:eastAsia="標楷體" w:hAnsi="標楷體" w:hint="eastAsia"/>
          <w:sz w:val="28"/>
          <w:szCs w:val="28"/>
        </w:rPr>
        <w:t>校史</w:t>
      </w:r>
      <w:r w:rsidRPr="002659C2">
        <w:rPr>
          <w:rFonts w:ascii="標楷體" w:eastAsia="標楷體" w:hAnsi="標楷體" w:hint="eastAsia"/>
          <w:sz w:val="28"/>
          <w:szCs w:val="28"/>
        </w:rPr>
        <w:t>室</w:t>
      </w:r>
    </w:p>
    <w:p w:rsidR="00BD35DA" w:rsidRPr="002659C2" w:rsidRDefault="00BD35DA" w:rsidP="00BD35DA">
      <w:pPr>
        <w:rPr>
          <w:rFonts w:ascii="標楷體" w:eastAsia="標楷體" w:hAnsi="標楷體"/>
          <w:sz w:val="28"/>
          <w:szCs w:val="28"/>
        </w:rPr>
      </w:pPr>
      <w:r w:rsidRPr="002659C2">
        <w:rPr>
          <w:rFonts w:ascii="標楷體" w:eastAsia="標楷體" w:hAnsi="標楷體" w:hint="eastAsia"/>
          <w:sz w:val="28"/>
          <w:szCs w:val="28"/>
        </w:rPr>
        <w:t>主席：</w:t>
      </w:r>
      <w:r w:rsidR="00091020">
        <w:rPr>
          <w:rFonts w:ascii="標楷體" w:eastAsia="標楷體" w:hAnsi="標楷體" w:hint="eastAsia"/>
          <w:sz w:val="28"/>
          <w:szCs w:val="28"/>
        </w:rPr>
        <w:t>景美國小康校長燕玉</w:t>
      </w:r>
    </w:p>
    <w:p w:rsidR="00BD35DA" w:rsidRPr="002659C2" w:rsidRDefault="00BD35DA" w:rsidP="00BD35DA">
      <w:pPr>
        <w:rPr>
          <w:rFonts w:ascii="標楷體" w:eastAsia="標楷體" w:hAnsi="標楷體"/>
          <w:sz w:val="28"/>
          <w:szCs w:val="28"/>
        </w:rPr>
      </w:pPr>
      <w:r w:rsidRPr="002659C2">
        <w:rPr>
          <w:rFonts w:ascii="標楷體" w:eastAsia="標楷體" w:hAnsi="標楷體" w:hint="eastAsia"/>
          <w:sz w:val="28"/>
          <w:szCs w:val="28"/>
        </w:rPr>
        <w:t>記錄：王營養師子綾</w:t>
      </w:r>
    </w:p>
    <w:p w:rsidR="00BD35DA" w:rsidRPr="002659C2" w:rsidRDefault="00BD35DA" w:rsidP="00BD35DA">
      <w:pPr>
        <w:rPr>
          <w:rFonts w:ascii="標楷體" w:eastAsia="標楷體" w:hAnsi="標楷體"/>
          <w:sz w:val="28"/>
          <w:szCs w:val="28"/>
        </w:rPr>
      </w:pPr>
      <w:r w:rsidRPr="002659C2">
        <w:rPr>
          <w:rFonts w:ascii="標楷體" w:eastAsia="標楷體" w:hAnsi="標楷體" w:hint="eastAsia"/>
          <w:sz w:val="28"/>
          <w:szCs w:val="28"/>
        </w:rPr>
        <w:t>出席人員：如簽到表</w:t>
      </w:r>
    </w:p>
    <w:p w:rsidR="00BD35DA" w:rsidRPr="002659C2" w:rsidRDefault="00BD35DA" w:rsidP="00BD35DA">
      <w:pPr>
        <w:rPr>
          <w:rFonts w:ascii="標楷體" w:eastAsia="標楷體" w:hAnsi="標楷體"/>
          <w:sz w:val="28"/>
          <w:szCs w:val="28"/>
        </w:rPr>
      </w:pPr>
      <w:r w:rsidRPr="002659C2">
        <w:rPr>
          <w:rFonts w:ascii="標楷體" w:eastAsia="標楷體" w:hAnsi="標楷體" w:hint="eastAsia"/>
          <w:sz w:val="28"/>
          <w:szCs w:val="28"/>
        </w:rPr>
        <w:t>列席人員：如簽到表</w:t>
      </w:r>
    </w:p>
    <w:p w:rsidR="00BD35DA" w:rsidRPr="002659C2" w:rsidRDefault="00BD35DA" w:rsidP="00BD35DA">
      <w:pPr>
        <w:rPr>
          <w:rFonts w:ascii="標楷體" w:eastAsia="標楷體" w:hAnsi="標楷體"/>
          <w:sz w:val="28"/>
          <w:szCs w:val="28"/>
        </w:rPr>
      </w:pPr>
      <w:r w:rsidRPr="002659C2">
        <w:rPr>
          <w:rFonts w:ascii="標楷體" w:eastAsia="標楷體" w:hAnsi="標楷體" w:hint="eastAsia"/>
          <w:sz w:val="28"/>
          <w:szCs w:val="28"/>
        </w:rPr>
        <w:t>會議內容：</w:t>
      </w:r>
    </w:p>
    <w:p w:rsidR="001639B5" w:rsidRDefault="00BD35DA" w:rsidP="00BD35DA">
      <w:pPr>
        <w:numPr>
          <w:ilvl w:val="0"/>
          <w:numId w:val="1"/>
        </w:numPr>
        <w:rPr>
          <w:rFonts w:ascii="標楷體" w:eastAsia="標楷體" w:hAnsi="標楷體"/>
          <w:sz w:val="28"/>
          <w:szCs w:val="28"/>
        </w:rPr>
      </w:pPr>
      <w:r w:rsidRPr="00970EFF">
        <w:rPr>
          <w:rFonts w:ascii="標楷體" w:eastAsia="標楷體" w:hAnsi="標楷體" w:hint="eastAsia"/>
          <w:sz w:val="28"/>
          <w:szCs w:val="28"/>
        </w:rPr>
        <w:t>主席報告：</w:t>
      </w:r>
      <w:r w:rsidR="00297435">
        <w:rPr>
          <w:rFonts w:ascii="標楷體" w:eastAsia="標楷體" w:hAnsi="標楷體" w:hint="eastAsia"/>
          <w:sz w:val="28"/>
          <w:szCs w:val="28"/>
        </w:rPr>
        <w:t>已達出席人數，召開會議。</w:t>
      </w:r>
    </w:p>
    <w:p w:rsidR="00BD35DA" w:rsidRDefault="001639B5" w:rsidP="00BD35DA">
      <w:pPr>
        <w:numPr>
          <w:ilvl w:val="0"/>
          <w:numId w:val="1"/>
        </w:numPr>
        <w:rPr>
          <w:rFonts w:ascii="標楷體" w:eastAsia="標楷體" w:hAnsi="標楷體"/>
          <w:sz w:val="28"/>
          <w:szCs w:val="28"/>
        </w:rPr>
      </w:pPr>
      <w:r>
        <w:rPr>
          <w:rFonts w:ascii="標楷體" w:eastAsia="標楷體" w:hAnsi="標楷體" w:hint="eastAsia"/>
          <w:sz w:val="28"/>
          <w:szCs w:val="28"/>
        </w:rPr>
        <w:t xml:space="preserve"> </w:t>
      </w:r>
      <w:r w:rsidR="00091020">
        <w:rPr>
          <w:rFonts w:ascii="標楷體" w:eastAsia="標楷體" w:hAnsi="標楷體" w:hint="eastAsia"/>
          <w:sz w:val="28"/>
          <w:szCs w:val="28"/>
        </w:rPr>
        <w:t>112</w:t>
      </w:r>
      <w:r w:rsidR="00BD35DA" w:rsidRPr="00221B73">
        <w:rPr>
          <w:rFonts w:ascii="標楷體" w:eastAsia="標楷體" w:hAnsi="標楷體" w:hint="eastAsia"/>
          <w:sz w:val="28"/>
          <w:szCs w:val="28"/>
        </w:rPr>
        <w:t>年</w:t>
      </w:r>
      <w:r w:rsidR="00FC6BA3">
        <w:rPr>
          <w:rFonts w:ascii="標楷體" w:eastAsia="標楷體" w:hAnsi="標楷體" w:hint="eastAsia"/>
          <w:sz w:val="28"/>
          <w:szCs w:val="28"/>
        </w:rPr>
        <w:t>5</w:t>
      </w:r>
      <w:r w:rsidR="00BD35DA" w:rsidRPr="00221B73">
        <w:rPr>
          <w:rFonts w:ascii="標楷體" w:eastAsia="標楷體" w:hAnsi="標楷體" w:hint="eastAsia"/>
          <w:sz w:val="28"/>
          <w:szCs w:val="28"/>
        </w:rPr>
        <w:t>月菜單審閱：</w:t>
      </w:r>
    </w:p>
    <w:p w:rsidR="003E16E4" w:rsidRPr="003E16E4" w:rsidRDefault="003E16E4" w:rsidP="003E16E4">
      <w:pPr>
        <w:pStyle w:val="a3"/>
        <w:ind w:leftChars="0" w:left="720"/>
        <w:rPr>
          <w:rFonts w:ascii="標楷體" w:eastAsia="標楷體" w:hAnsi="標楷體"/>
          <w:sz w:val="28"/>
          <w:szCs w:val="28"/>
        </w:rPr>
      </w:pPr>
      <w:r w:rsidRPr="003E16E4">
        <w:rPr>
          <w:rFonts w:ascii="標楷體" w:eastAsia="標楷體" w:hAnsi="標楷體" w:hint="eastAsia"/>
          <w:sz w:val="28"/>
          <w:szCs w:val="28"/>
        </w:rPr>
        <w:t>(一)調整5月15到5月19日的素菜單，打拋干丁</w:t>
      </w:r>
      <w:r>
        <w:rPr>
          <w:rFonts w:ascii="標楷體" w:eastAsia="標楷體" w:hAnsi="標楷體" w:hint="eastAsia"/>
          <w:sz w:val="28"/>
          <w:szCs w:val="28"/>
        </w:rPr>
        <w:t>改為打拋豆包及麻油炒素腰花</w:t>
      </w:r>
      <w:r w:rsidRPr="003E16E4">
        <w:rPr>
          <w:rFonts w:ascii="標楷體" w:eastAsia="標楷體" w:hAnsi="標楷體" w:hint="eastAsia"/>
          <w:sz w:val="28"/>
          <w:szCs w:val="28"/>
        </w:rPr>
        <w:t>(杏D</w:t>
      </w:r>
      <w:r>
        <w:rPr>
          <w:rFonts w:ascii="標楷體" w:eastAsia="標楷體" w:hAnsi="標楷體" w:hint="eastAsia"/>
          <w:sz w:val="28"/>
          <w:szCs w:val="28"/>
        </w:rPr>
        <w:t>、高麗菜</w:t>
      </w:r>
      <w:r w:rsidRPr="003E16E4">
        <w:rPr>
          <w:rFonts w:ascii="標楷體" w:eastAsia="標楷體" w:hAnsi="標楷體" w:hint="eastAsia"/>
          <w:sz w:val="28"/>
          <w:szCs w:val="28"/>
        </w:rPr>
        <w:t>)</w:t>
      </w:r>
      <w:r>
        <w:rPr>
          <w:rFonts w:ascii="標楷體" w:eastAsia="標楷體" w:hAnsi="標楷體" w:hint="eastAsia"/>
          <w:sz w:val="28"/>
          <w:szCs w:val="28"/>
        </w:rPr>
        <w:t>。</w:t>
      </w:r>
    </w:p>
    <w:p w:rsidR="00BD35DA" w:rsidRDefault="00BD35DA" w:rsidP="00BD35DA">
      <w:pPr>
        <w:numPr>
          <w:ilvl w:val="0"/>
          <w:numId w:val="1"/>
        </w:numPr>
        <w:rPr>
          <w:rFonts w:ascii="標楷體" w:eastAsia="標楷體" w:hAnsi="標楷體"/>
          <w:sz w:val="28"/>
          <w:szCs w:val="28"/>
        </w:rPr>
      </w:pPr>
      <w:r w:rsidRPr="00D049AA">
        <w:rPr>
          <w:rFonts w:ascii="標楷體" w:eastAsia="標楷體" w:hAnsi="標楷體" w:hint="eastAsia"/>
          <w:sz w:val="28"/>
          <w:szCs w:val="28"/>
        </w:rPr>
        <w:t>各校供餐狀況報告:</w:t>
      </w:r>
    </w:p>
    <w:p w:rsidR="003E16E4" w:rsidRPr="003E16E4" w:rsidRDefault="00BD35DA" w:rsidP="003E16E4">
      <w:pPr>
        <w:pStyle w:val="a3"/>
        <w:numPr>
          <w:ilvl w:val="0"/>
          <w:numId w:val="2"/>
        </w:numPr>
        <w:ind w:leftChars="0"/>
        <w:rPr>
          <w:rFonts w:ascii="標楷體" w:eastAsia="標楷體" w:hAnsi="標楷體"/>
          <w:sz w:val="28"/>
          <w:szCs w:val="28"/>
        </w:rPr>
      </w:pPr>
      <w:r w:rsidRPr="00BD35DA">
        <w:rPr>
          <w:rFonts w:ascii="標楷體" w:eastAsia="標楷體" w:hAnsi="標楷體" w:hint="eastAsia"/>
          <w:sz w:val="28"/>
          <w:szCs w:val="28"/>
        </w:rPr>
        <w:t>興隆國小</w:t>
      </w:r>
      <w:r w:rsidR="00430316">
        <w:rPr>
          <w:rFonts w:ascii="標楷體" w:eastAsia="標楷體" w:hAnsi="標楷體" w:hint="eastAsia"/>
          <w:sz w:val="28"/>
          <w:szCs w:val="28"/>
        </w:rPr>
        <w:t>:</w:t>
      </w:r>
      <w:r w:rsidR="00091020">
        <w:rPr>
          <w:rFonts w:ascii="標楷體" w:eastAsia="標楷體" w:hAnsi="標楷體"/>
          <w:sz w:val="28"/>
          <w:szCs w:val="28"/>
        </w:rPr>
        <w:t xml:space="preserve"> </w:t>
      </w:r>
      <w:r w:rsidR="003E16E4">
        <w:rPr>
          <w:rFonts w:ascii="標楷體" w:eastAsia="標楷體" w:hAnsi="標楷體" w:hint="eastAsia"/>
          <w:sz w:val="28"/>
          <w:szCs w:val="28"/>
        </w:rPr>
        <w:t>供應量足夠。金屬異物案一件已依照午餐合約辦理。</w:t>
      </w:r>
    </w:p>
    <w:p w:rsidR="00BD35DA" w:rsidRPr="003E16E4" w:rsidRDefault="00BD35DA" w:rsidP="003E16E4">
      <w:pPr>
        <w:pStyle w:val="a3"/>
        <w:numPr>
          <w:ilvl w:val="0"/>
          <w:numId w:val="2"/>
        </w:numPr>
        <w:ind w:leftChars="0"/>
        <w:rPr>
          <w:rFonts w:ascii="標楷體" w:eastAsia="標楷體" w:hAnsi="標楷體"/>
          <w:sz w:val="28"/>
          <w:szCs w:val="28"/>
        </w:rPr>
      </w:pPr>
      <w:r>
        <w:rPr>
          <w:rFonts w:ascii="標楷體" w:eastAsia="標楷體" w:hAnsi="標楷體" w:hint="eastAsia"/>
          <w:sz w:val="28"/>
          <w:szCs w:val="28"/>
        </w:rPr>
        <w:t>興德國小</w:t>
      </w:r>
      <w:r w:rsidR="003D5BAC">
        <w:rPr>
          <w:rFonts w:ascii="標楷體" w:eastAsia="標楷體" w:hAnsi="標楷體" w:hint="eastAsia"/>
          <w:sz w:val="28"/>
          <w:szCs w:val="28"/>
        </w:rPr>
        <w:t>:</w:t>
      </w:r>
      <w:r w:rsidR="003E16E4">
        <w:rPr>
          <w:rFonts w:ascii="標楷體" w:eastAsia="標楷體" w:hAnsi="標楷體" w:hint="eastAsia"/>
          <w:sz w:val="28"/>
          <w:szCs w:val="28"/>
        </w:rPr>
        <w:t>3月30及31日2件異物案，</w:t>
      </w:r>
      <w:r w:rsidR="00091020" w:rsidRPr="00BC3707">
        <w:rPr>
          <w:rFonts w:ascii="標楷體" w:eastAsia="標楷體" w:hAnsi="標楷體"/>
          <w:sz w:val="28"/>
          <w:szCs w:val="28"/>
        </w:rPr>
        <w:t xml:space="preserve"> </w:t>
      </w:r>
      <w:r w:rsidR="003E16E4">
        <w:rPr>
          <w:rFonts w:ascii="標楷體" w:eastAsia="標楷體" w:hAnsi="標楷體" w:hint="eastAsia"/>
          <w:sz w:val="28"/>
          <w:szCs w:val="28"/>
        </w:rPr>
        <w:t>已依照午餐合約辦理。</w:t>
      </w:r>
    </w:p>
    <w:p w:rsidR="00091020" w:rsidRDefault="00BD35DA" w:rsidP="00B23F38">
      <w:pPr>
        <w:pStyle w:val="a3"/>
        <w:numPr>
          <w:ilvl w:val="0"/>
          <w:numId w:val="2"/>
        </w:numPr>
        <w:ind w:leftChars="0"/>
        <w:rPr>
          <w:rFonts w:ascii="標楷體" w:eastAsia="標楷體" w:hAnsi="標楷體"/>
          <w:sz w:val="28"/>
          <w:szCs w:val="28"/>
        </w:rPr>
      </w:pPr>
      <w:r w:rsidRPr="00091020">
        <w:rPr>
          <w:rFonts w:ascii="標楷體" w:eastAsia="標楷體" w:hAnsi="標楷體" w:hint="eastAsia"/>
          <w:sz w:val="28"/>
          <w:szCs w:val="28"/>
        </w:rPr>
        <w:t>萬福國小</w:t>
      </w:r>
      <w:r w:rsidR="00BE30DC" w:rsidRPr="00091020">
        <w:rPr>
          <w:rFonts w:ascii="標楷體" w:eastAsia="標楷體" w:hAnsi="標楷體" w:hint="eastAsia"/>
          <w:sz w:val="28"/>
          <w:szCs w:val="28"/>
        </w:rPr>
        <w:t>:</w:t>
      </w:r>
      <w:r w:rsidR="003E16E4">
        <w:rPr>
          <w:rFonts w:ascii="標楷體" w:eastAsia="標楷體" w:hAnsi="標楷體" w:hint="eastAsia"/>
          <w:sz w:val="28"/>
          <w:szCs w:val="28"/>
        </w:rPr>
        <w:t>供餐狀況良好。</w:t>
      </w:r>
    </w:p>
    <w:p w:rsidR="00BE30DC" w:rsidRPr="00091020" w:rsidRDefault="00BD35DA" w:rsidP="00B23F38">
      <w:pPr>
        <w:pStyle w:val="a3"/>
        <w:numPr>
          <w:ilvl w:val="0"/>
          <w:numId w:val="2"/>
        </w:numPr>
        <w:ind w:leftChars="0"/>
        <w:rPr>
          <w:rFonts w:ascii="標楷體" w:eastAsia="標楷體" w:hAnsi="標楷體"/>
          <w:sz w:val="28"/>
          <w:szCs w:val="28"/>
        </w:rPr>
      </w:pPr>
      <w:r w:rsidRPr="00091020">
        <w:rPr>
          <w:rFonts w:ascii="標楷體" w:eastAsia="標楷體" w:hAnsi="標楷體" w:hint="eastAsia"/>
          <w:sz w:val="28"/>
          <w:szCs w:val="28"/>
        </w:rPr>
        <w:t>銘傳國小</w:t>
      </w:r>
      <w:r w:rsidR="00BE30DC" w:rsidRPr="00091020">
        <w:rPr>
          <w:rFonts w:ascii="標楷體" w:eastAsia="標楷體" w:hAnsi="標楷體" w:hint="eastAsia"/>
          <w:sz w:val="28"/>
          <w:szCs w:val="28"/>
        </w:rPr>
        <w:t>:</w:t>
      </w:r>
      <w:r w:rsidR="003E16E4">
        <w:rPr>
          <w:rFonts w:ascii="標楷體" w:eastAsia="標楷體" w:hAnsi="標楷體" w:hint="eastAsia"/>
          <w:sz w:val="28"/>
          <w:szCs w:val="28"/>
        </w:rPr>
        <w:t>供餐狀況良好。</w:t>
      </w:r>
    </w:p>
    <w:p w:rsidR="003E16E4" w:rsidRDefault="00BD35DA" w:rsidP="00E106B2">
      <w:pPr>
        <w:pStyle w:val="a3"/>
        <w:numPr>
          <w:ilvl w:val="0"/>
          <w:numId w:val="2"/>
        </w:numPr>
        <w:ind w:leftChars="0"/>
        <w:rPr>
          <w:rFonts w:ascii="標楷體" w:eastAsia="標楷體" w:hAnsi="標楷體"/>
          <w:sz w:val="28"/>
          <w:szCs w:val="28"/>
        </w:rPr>
      </w:pPr>
      <w:r w:rsidRPr="00BC6A7B">
        <w:rPr>
          <w:rFonts w:ascii="標楷體" w:eastAsia="標楷體" w:hAnsi="標楷體" w:hint="eastAsia"/>
          <w:sz w:val="28"/>
          <w:szCs w:val="28"/>
        </w:rPr>
        <w:t>志清國小</w:t>
      </w:r>
      <w:r w:rsidR="00BE30DC" w:rsidRPr="00BC6A7B">
        <w:rPr>
          <w:rFonts w:ascii="標楷體" w:eastAsia="標楷體" w:hAnsi="標楷體" w:hint="eastAsia"/>
          <w:sz w:val="28"/>
          <w:szCs w:val="28"/>
        </w:rPr>
        <w:t>:</w:t>
      </w:r>
      <w:r w:rsidR="003E16E4">
        <w:rPr>
          <w:rFonts w:ascii="標楷體" w:eastAsia="標楷體" w:hAnsi="標楷體" w:hint="eastAsia"/>
          <w:sz w:val="28"/>
          <w:szCs w:val="28"/>
        </w:rPr>
        <w:t>滿意度97%同意繼續參加本午餐群組。反應午</w:t>
      </w:r>
      <w:r w:rsidR="003E16E4">
        <w:rPr>
          <w:rFonts w:ascii="標楷體" w:eastAsia="標楷體" w:hAnsi="標楷體" w:hint="eastAsia"/>
          <w:sz w:val="28"/>
          <w:szCs w:val="28"/>
        </w:rPr>
        <w:lastRenderedPageBreak/>
        <w:t>餐魚料理湯水偏多、山茼蒿苦。</w:t>
      </w:r>
    </w:p>
    <w:p w:rsidR="00BD35DA" w:rsidRPr="00BC6A7B" w:rsidRDefault="003E16E4" w:rsidP="003E16E4">
      <w:pPr>
        <w:pStyle w:val="a3"/>
        <w:ind w:leftChars="0" w:left="1440"/>
        <w:rPr>
          <w:rFonts w:ascii="標楷體" w:eastAsia="標楷體" w:hAnsi="標楷體"/>
          <w:sz w:val="28"/>
          <w:szCs w:val="28"/>
        </w:rPr>
      </w:pPr>
      <w:r>
        <w:rPr>
          <w:rFonts w:ascii="標楷體" w:eastAsia="標楷體" w:hAnsi="標楷體" w:hint="eastAsia"/>
          <w:sz w:val="28"/>
          <w:szCs w:val="28"/>
        </w:rPr>
        <w:t>營養師說明:料理湯水偏多會再調整配料，以減少類似情況。</w:t>
      </w:r>
      <w:r w:rsidR="00091020" w:rsidRPr="00BC6A7B">
        <w:rPr>
          <w:rFonts w:ascii="標楷體" w:eastAsia="標楷體" w:hAnsi="標楷體"/>
          <w:sz w:val="28"/>
          <w:szCs w:val="28"/>
        </w:rPr>
        <w:t xml:space="preserve"> </w:t>
      </w:r>
    </w:p>
    <w:p w:rsidR="00BC6A7B" w:rsidRDefault="00BD35DA" w:rsidP="00F8469F">
      <w:pPr>
        <w:pStyle w:val="a3"/>
        <w:numPr>
          <w:ilvl w:val="0"/>
          <w:numId w:val="2"/>
        </w:numPr>
        <w:ind w:leftChars="0"/>
        <w:rPr>
          <w:rFonts w:ascii="標楷體" w:eastAsia="標楷體" w:hAnsi="標楷體"/>
          <w:sz w:val="28"/>
          <w:szCs w:val="28"/>
        </w:rPr>
      </w:pPr>
      <w:r w:rsidRPr="00BC6A7B">
        <w:rPr>
          <w:rFonts w:ascii="標楷體" w:eastAsia="標楷體" w:hAnsi="標楷體" w:hint="eastAsia"/>
          <w:sz w:val="28"/>
          <w:szCs w:val="28"/>
        </w:rPr>
        <w:t>溪口國小</w:t>
      </w:r>
      <w:r w:rsidR="00BE30DC" w:rsidRPr="00BC6A7B">
        <w:rPr>
          <w:rFonts w:ascii="標楷體" w:eastAsia="標楷體" w:hAnsi="標楷體" w:hint="eastAsia"/>
          <w:sz w:val="28"/>
          <w:szCs w:val="28"/>
        </w:rPr>
        <w:t>:</w:t>
      </w:r>
      <w:r w:rsidR="003E16E4">
        <w:rPr>
          <w:rFonts w:ascii="標楷體" w:eastAsia="標楷體" w:hAnsi="標楷體" w:hint="eastAsia"/>
          <w:sz w:val="28"/>
          <w:szCs w:val="28"/>
        </w:rPr>
        <w:t>3月初份量不足，已調整。目前狀況良好。</w:t>
      </w:r>
      <w:r w:rsidR="00091020">
        <w:rPr>
          <w:rFonts w:ascii="標楷體" w:eastAsia="標楷體" w:hAnsi="標楷體"/>
          <w:sz w:val="28"/>
          <w:szCs w:val="28"/>
        </w:rPr>
        <w:t xml:space="preserve"> </w:t>
      </w:r>
    </w:p>
    <w:p w:rsidR="003E7823" w:rsidRPr="003E16E4" w:rsidRDefault="00297435" w:rsidP="003E16E4">
      <w:pPr>
        <w:pStyle w:val="a3"/>
        <w:numPr>
          <w:ilvl w:val="0"/>
          <w:numId w:val="2"/>
        </w:numPr>
        <w:ind w:leftChars="0"/>
        <w:rPr>
          <w:rFonts w:ascii="標楷體" w:eastAsia="標楷體" w:hAnsi="標楷體"/>
          <w:sz w:val="28"/>
          <w:szCs w:val="28"/>
        </w:rPr>
      </w:pPr>
      <w:r>
        <w:rPr>
          <w:rFonts w:ascii="標楷體" w:eastAsia="標楷體" w:hAnsi="標楷體" w:hint="eastAsia"/>
          <w:sz w:val="28"/>
          <w:szCs w:val="28"/>
        </w:rPr>
        <w:t>景美</w:t>
      </w:r>
      <w:r w:rsidRPr="00BC6A7B">
        <w:rPr>
          <w:rFonts w:ascii="標楷體" w:eastAsia="標楷體" w:hAnsi="標楷體" w:hint="eastAsia"/>
          <w:sz w:val="28"/>
          <w:szCs w:val="28"/>
        </w:rPr>
        <w:t>國小:</w:t>
      </w:r>
      <w:r w:rsidR="003E16E4" w:rsidRPr="003E16E4">
        <w:rPr>
          <w:rFonts w:ascii="標楷體" w:eastAsia="標楷體" w:hAnsi="標楷體" w:hint="eastAsia"/>
          <w:sz w:val="28"/>
          <w:szCs w:val="28"/>
        </w:rPr>
        <w:t xml:space="preserve"> </w:t>
      </w:r>
      <w:r w:rsidR="003E16E4">
        <w:rPr>
          <w:rFonts w:ascii="標楷體" w:eastAsia="標楷體" w:hAnsi="標楷體" w:hint="eastAsia"/>
          <w:sz w:val="28"/>
          <w:szCs w:val="28"/>
        </w:rPr>
        <w:t>供餐狀況良好。</w:t>
      </w:r>
    </w:p>
    <w:p w:rsidR="003E7823" w:rsidRPr="003E7823" w:rsidRDefault="003E7823" w:rsidP="003E7823">
      <w:pPr>
        <w:numPr>
          <w:ilvl w:val="0"/>
          <w:numId w:val="1"/>
        </w:numPr>
        <w:rPr>
          <w:rFonts w:ascii="標楷體" w:eastAsia="標楷體" w:hAnsi="標楷體"/>
          <w:sz w:val="28"/>
          <w:szCs w:val="28"/>
        </w:rPr>
      </w:pPr>
      <w:r w:rsidRPr="003E7823">
        <w:rPr>
          <w:rFonts w:ascii="標楷體" w:eastAsia="標楷體" w:hAnsi="標楷體" w:hint="eastAsia"/>
          <w:sz w:val="28"/>
          <w:szCs w:val="28"/>
        </w:rPr>
        <w:t>監廚業務報告:</w:t>
      </w:r>
    </w:p>
    <w:p w:rsidR="003E7823" w:rsidRPr="003E7823" w:rsidRDefault="003E7823" w:rsidP="003E7823">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3E7823">
        <w:rPr>
          <w:rFonts w:ascii="標楷體" w:eastAsia="標楷體" w:hAnsi="標楷體" w:hint="eastAsia"/>
          <w:color w:val="000000" w:themeColor="text1"/>
          <w:sz w:val="28"/>
          <w:szCs w:val="28"/>
        </w:rPr>
        <w:t>本學期午餐監廚排班表供參</w:t>
      </w:r>
    </w:p>
    <w:p w:rsidR="003E7823" w:rsidRPr="003E7823" w:rsidRDefault="003E7823" w:rsidP="003E7823">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3E7823">
        <w:rPr>
          <w:rFonts w:ascii="標楷體" w:eastAsia="標楷體" w:hAnsi="標楷體" w:hint="eastAsia"/>
          <w:color w:val="000000" w:themeColor="text1"/>
          <w:sz w:val="28"/>
          <w:szCs w:val="28"/>
        </w:rPr>
        <w:t>基於本校校安門禁管制及防疫管理，敬請監廚委員持證由本校大門進出執行監廚業務。</w:t>
      </w:r>
    </w:p>
    <w:p w:rsidR="003E7823" w:rsidRPr="003E7823" w:rsidRDefault="003E7823" w:rsidP="003E7823">
      <w:pPr>
        <w:numPr>
          <w:ilvl w:val="0"/>
          <w:numId w:val="1"/>
        </w:numPr>
        <w:rPr>
          <w:rFonts w:ascii="標楷體" w:eastAsia="標楷體" w:hAnsi="標楷體"/>
          <w:sz w:val="28"/>
          <w:szCs w:val="28"/>
        </w:rPr>
      </w:pPr>
      <w:r w:rsidRPr="003E7823">
        <w:rPr>
          <w:rFonts w:ascii="標楷體" w:eastAsia="標楷體" w:hAnsi="標楷體" w:hint="eastAsia"/>
          <w:sz w:val="28"/>
          <w:szCs w:val="28"/>
        </w:rPr>
        <w:t>關於</w:t>
      </w:r>
      <w:r w:rsidR="00091020">
        <w:rPr>
          <w:rFonts w:ascii="標楷體" w:eastAsia="標楷體" w:hAnsi="標楷體" w:hint="eastAsia"/>
          <w:sz w:val="28"/>
          <w:szCs w:val="28"/>
        </w:rPr>
        <w:t>112</w:t>
      </w:r>
      <w:r w:rsidRPr="003E7823">
        <w:rPr>
          <w:rFonts w:ascii="標楷體" w:eastAsia="標楷體" w:hAnsi="標楷體" w:hint="eastAsia"/>
          <w:sz w:val="28"/>
          <w:szCs w:val="28"/>
        </w:rPr>
        <w:t>年午餐合約:</w:t>
      </w:r>
    </w:p>
    <w:p w:rsidR="003E7823" w:rsidRDefault="003E7823" w:rsidP="003E7823">
      <w:pPr>
        <w:ind w:left="720"/>
        <w:rPr>
          <w:rFonts w:ascii="新細明體" w:hAnsi="新細明體"/>
          <w:color w:val="000000" w:themeColor="text1"/>
          <w:sz w:val="28"/>
          <w:szCs w:val="28"/>
        </w:rPr>
      </w:pPr>
      <w:r>
        <w:rPr>
          <w:rFonts w:ascii="標楷體" w:eastAsia="標楷體" w:hAnsi="標楷體" w:hint="eastAsia"/>
          <w:color w:val="000000" w:themeColor="text1"/>
          <w:sz w:val="28"/>
          <w:szCs w:val="28"/>
        </w:rPr>
        <w:t>(一)依</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臺北市文山區景美國民小學</w:t>
      </w:r>
      <w:r w:rsidR="00091020">
        <w:rPr>
          <w:rFonts w:ascii="標楷體" w:eastAsia="標楷體" w:hAnsi="標楷體" w:hint="eastAsia"/>
          <w:color w:val="000000" w:themeColor="text1"/>
          <w:sz w:val="28"/>
          <w:szCs w:val="28"/>
        </w:rPr>
        <w:t>111</w:t>
      </w:r>
      <w:r>
        <w:rPr>
          <w:rFonts w:ascii="標楷體" w:eastAsia="標楷體" w:hAnsi="標楷體" w:hint="eastAsia"/>
          <w:color w:val="000000" w:themeColor="text1"/>
          <w:sz w:val="28"/>
          <w:szCs w:val="28"/>
        </w:rPr>
        <w:t>學年度中央廚房勞務委外採購案</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投標須知七</w:t>
      </w:r>
      <w:r w:rsidRPr="0079255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期滿前三個月內由甲方及其供應群組學校考評優良者</w:t>
      </w:r>
      <w:r w:rsidRPr="0079255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得議價辦理後續擴充</w:t>
      </w:r>
      <w:r w:rsidRPr="00792554">
        <w:rPr>
          <w:rFonts w:ascii="標楷體" w:eastAsia="標楷體" w:hAnsi="標楷體" w:hint="eastAsia"/>
          <w:color w:val="000000" w:themeColor="text1"/>
          <w:sz w:val="28"/>
          <w:szCs w:val="28"/>
        </w:rPr>
        <w:t>辦理</w:t>
      </w:r>
      <w:r>
        <w:rPr>
          <w:rFonts w:ascii="新細明體" w:hAnsi="新細明體" w:hint="eastAsia"/>
          <w:color w:val="000000" w:themeColor="text1"/>
          <w:sz w:val="28"/>
          <w:szCs w:val="28"/>
        </w:rPr>
        <w:t>。</w:t>
      </w:r>
    </w:p>
    <w:p w:rsidR="003E7823" w:rsidRDefault="003E7823" w:rsidP="003E7823">
      <w:pPr>
        <w:ind w:left="720"/>
        <w:rPr>
          <w:rFonts w:ascii="標楷體" w:eastAsia="標楷體" w:hAnsi="標楷體"/>
          <w:color w:val="000000" w:themeColor="text1"/>
          <w:sz w:val="28"/>
          <w:szCs w:val="28"/>
        </w:rPr>
      </w:pPr>
      <w:r w:rsidRPr="00792554">
        <w:rPr>
          <w:rFonts w:ascii="標楷體" w:eastAsia="標楷體" w:hAnsi="標楷體" w:hint="eastAsia"/>
          <w:color w:val="000000" w:themeColor="text1"/>
          <w:sz w:val="28"/>
          <w:szCs w:val="28"/>
        </w:rPr>
        <w:t>(二)</w:t>
      </w:r>
      <w:r w:rsidR="00DE2C06">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月進行各校進行是否加入本群組及供應廠商考評</w:t>
      </w:r>
      <w:r w:rsidR="00DE2C06">
        <w:rPr>
          <w:rFonts w:ascii="標楷體" w:eastAsia="標楷體" w:hAnsi="標楷體" w:hint="eastAsia"/>
          <w:color w:val="000000" w:themeColor="text1"/>
          <w:sz w:val="28"/>
          <w:szCs w:val="28"/>
        </w:rPr>
        <w:t>，於5月會議上回覆中心學校</w:t>
      </w:r>
      <w:r w:rsidRPr="001339FC">
        <w:rPr>
          <w:rFonts w:ascii="標楷體" w:eastAsia="標楷體" w:hAnsi="標楷體" w:hint="eastAsia"/>
          <w:color w:val="000000" w:themeColor="text1"/>
          <w:sz w:val="28"/>
          <w:szCs w:val="28"/>
        </w:rPr>
        <w:t>。</w:t>
      </w:r>
    </w:p>
    <w:p w:rsidR="00CE5396" w:rsidRPr="00297435" w:rsidRDefault="003E7823"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(三)預定</w:t>
      </w:r>
      <w:r w:rsidR="00DE2C06">
        <w:rPr>
          <w:rFonts w:ascii="標楷體" w:eastAsia="標楷體" w:hAnsi="標楷體" w:hint="eastAsia"/>
          <w:color w:val="000000" w:themeColor="text1"/>
          <w:sz w:val="28"/>
          <w:szCs w:val="28"/>
        </w:rPr>
        <w:t>5</w:t>
      </w:r>
      <w:r>
        <w:rPr>
          <w:rFonts w:ascii="標楷體" w:eastAsia="標楷體" w:hAnsi="標楷體" w:hint="eastAsia"/>
          <w:color w:val="000000" w:themeColor="text1"/>
          <w:sz w:val="28"/>
          <w:szCs w:val="28"/>
        </w:rPr>
        <w:t>月討論合約內容討論</w:t>
      </w:r>
      <w:r w:rsidRPr="001339FC">
        <w:rPr>
          <w:rFonts w:ascii="標楷體" w:eastAsia="標楷體" w:hAnsi="標楷體" w:hint="eastAsia"/>
          <w:color w:val="000000" w:themeColor="text1"/>
          <w:sz w:val="28"/>
          <w:szCs w:val="28"/>
        </w:rPr>
        <w:t>，</w:t>
      </w:r>
      <w:r w:rsidR="00DE2C06">
        <w:rPr>
          <w:rFonts w:ascii="標楷體" w:eastAsia="標楷體" w:hAnsi="標楷體" w:hint="eastAsia"/>
          <w:color w:val="000000" w:themeColor="text1"/>
          <w:sz w:val="28"/>
          <w:szCs w:val="28"/>
        </w:rPr>
        <w:t>5</w:t>
      </w:r>
      <w:r w:rsidRPr="001339FC">
        <w:rPr>
          <w:rFonts w:ascii="標楷體" w:eastAsia="標楷體" w:hAnsi="標楷體" w:hint="eastAsia"/>
          <w:color w:val="000000" w:themeColor="text1"/>
          <w:sz w:val="28"/>
          <w:szCs w:val="28"/>
        </w:rPr>
        <w:t>月</w:t>
      </w:r>
      <w:r w:rsidR="00DE2C06">
        <w:rPr>
          <w:rFonts w:ascii="標楷體" w:eastAsia="標楷體" w:hAnsi="標楷體" w:hint="eastAsia"/>
          <w:color w:val="000000" w:themeColor="text1"/>
          <w:sz w:val="28"/>
          <w:szCs w:val="28"/>
        </w:rPr>
        <w:t>底</w:t>
      </w:r>
      <w:r w:rsidRPr="001339FC">
        <w:rPr>
          <w:rFonts w:ascii="標楷體" w:eastAsia="標楷體" w:hAnsi="標楷體" w:hint="eastAsia"/>
          <w:color w:val="000000" w:themeColor="text1"/>
          <w:sz w:val="28"/>
          <w:szCs w:val="28"/>
        </w:rPr>
        <w:t>委由總務</w:t>
      </w:r>
      <w:r w:rsidR="005D18A7">
        <w:rPr>
          <w:rFonts w:ascii="標楷體" w:eastAsia="標楷體" w:hAnsi="標楷體" w:hint="eastAsia"/>
          <w:color w:val="000000" w:themeColor="text1"/>
          <w:sz w:val="28"/>
          <w:szCs w:val="28"/>
        </w:rPr>
        <w:t>處</w:t>
      </w:r>
      <w:r w:rsidRPr="001339FC">
        <w:rPr>
          <w:rFonts w:ascii="標楷體" w:eastAsia="標楷體" w:hAnsi="標楷體" w:hint="eastAsia"/>
          <w:color w:val="000000" w:themeColor="text1"/>
          <w:sz w:val="28"/>
          <w:szCs w:val="28"/>
        </w:rPr>
        <w:t>辦理後續事宜。</w:t>
      </w:r>
    </w:p>
    <w:p w:rsidR="00FC6BA3" w:rsidRDefault="00FC6BA3" w:rsidP="00CE5396">
      <w:pPr>
        <w:numPr>
          <w:ilvl w:val="0"/>
          <w:numId w:val="1"/>
        </w:numPr>
        <w:rPr>
          <w:rFonts w:ascii="標楷體" w:eastAsia="標楷體" w:hAnsi="標楷體"/>
          <w:sz w:val="28"/>
          <w:szCs w:val="28"/>
        </w:rPr>
      </w:pPr>
      <w:r>
        <w:rPr>
          <w:rFonts w:ascii="標楷體" w:eastAsia="標楷體" w:hAnsi="標楷體" w:hint="eastAsia"/>
          <w:sz w:val="28"/>
          <w:szCs w:val="28"/>
        </w:rPr>
        <w:t>關於興隆國小異物案報告:</w:t>
      </w:r>
    </w:p>
    <w:p w:rsidR="003A57D9" w:rsidRPr="003A57D9" w:rsidRDefault="00FC6BA3" w:rsidP="00FC6BA3">
      <w:pPr>
        <w:ind w:left="720"/>
        <w:rPr>
          <w:rFonts w:ascii="標楷體" w:eastAsia="標楷體" w:hAnsi="標楷體"/>
          <w:sz w:val="28"/>
          <w:szCs w:val="28"/>
        </w:rPr>
      </w:pPr>
      <w:r>
        <w:rPr>
          <w:rFonts w:ascii="標楷體" w:eastAsia="標楷體" w:hAnsi="標楷體" w:hint="eastAsia"/>
          <w:sz w:val="28"/>
          <w:szCs w:val="28"/>
        </w:rPr>
        <w:t>說明:興隆國小於</w:t>
      </w:r>
      <w:r w:rsidR="003A57D9">
        <w:rPr>
          <w:rFonts w:ascii="標楷體" w:eastAsia="標楷體" w:hAnsi="標楷體" w:hint="eastAsia"/>
          <w:sz w:val="28"/>
          <w:szCs w:val="28"/>
        </w:rPr>
        <w:t>3</w:t>
      </w:r>
      <w:r>
        <w:rPr>
          <w:rFonts w:ascii="標楷體" w:eastAsia="標楷體" w:hAnsi="標楷體" w:hint="eastAsia"/>
          <w:sz w:val="28"/>
          <w:szCs w:val="28"/>
        </w:rPr>
        <w:t>月</w:t>
      </w:r>
      <w:r w:rsidR="003A57D9">
        <w:rPr>
          <w:rFonts w:ascii="標楷體" w:eastAsia="標楷體" w:hAnsi="標楷體" w:hint="eastAsia"/>
          <w:sz w:val="28"/>
          <w:szCs w:val="28"/>
        </w:rPr>
        <w:t>13</w:t>
      </w:r>
      <w:r>
        <w:rPr>
          <w:rFonts w:ascii="標楷體" w:eastAsia="標楷體" w:hAnsi="標楷體" w:hint="eastAsia"/>
          <w:sz w:val="28"/>
          <w:szCs w:val="28"/>
        </w:rPr>
        <w:t>日</w:t>
      </w:r>
      <w:r w:rsidR="003A57D9">
        <w:rPr>
          <w:rFonts w:ascii="標楷體" w:eastAsia="標楷體" w:hAnsi="標楷體" w:hint="eastAsia"/>
          <w:sz w:val="28"/>
          <w:szCs w:val="28"/>
        </w:rPr>
        <w:t>主菜</w:t>
      </w:r>
      <w:r w:rsidR="003A57D9" w:rsidRPr="003A57D9">
        <w:rPr>
          <w:rFonts w:ascii="標楷體" w:eastAsia="標楷體" w:hAnsi="標楷體" w:hint="eastAsia"/>
          <w:sz w:val="28"/>
          <w:szCs w:val="28"/>
        </w:rPr>
        <w:t>胡麻肉片</w:t>
      </w:r>
      <w:r w:rsidR="003A57D9">
        <w:rPr>
          <w:rFonts w:ascii="標楷體" w:eastAsia="標楷體" w:hAnsi="標楷體" w:hint="eastAsia"/>
          <w:sz w:val="28"/>
          <w:szCs w:val="28"/>
        </w:rPr>
        <w:t>有</w:t>
      </w:r>
      <w:r w:rsidR="003A57D9" w:rsidRPr="003A57D9">
        <w:rPr>
          <w:rFonts w:ascii="標楷體" w:eastAsia="標楷體" w:hAnsi="標楷體" w:hint="eastAsia"/>
          <w:sz w:val="28"/>
          <w:szCs w:val="28"/>
        </w:rPr>
        <w:t>金屬異物</w:t>
      </w:r>
      <w:r w:rsidR="003A57D9" w:rsidRPr="003A57D9">
        <w:rPr>
          <w:rFonts w:ascii="標楷體" w:eastAsia="標楷體" w:hAnsi="標楷體"/>
          <w:sz w:val="28"/>
          <w:szCs w:val="28"/>
        </w:rPr>
        <w:t>(</w:t>
      </w:r>
      <w:r w:rsidR="003A57D9" w:rsidRPr="003A57D9">
        <w:rPr>
          <w:rFonts w:ascii="標楷體" w:eastAsia="標楷體" w:hAnsi="標楷體" w:hint="eastAsia"/>
          <w:sz w:val="28"/>
          <w:szCs w:val="28"/>
        </w:rPr>
        <w:t>約</w:t>
      </w:r>
      <w:r w:rsidR="003A57D9" w:rsidRPr="003A57D9">
        <w:rPr>
          <w:rFonts w:ascii="標楷體" w:eastAsia="標楷體" w:hAnsi="標楷體"/>
          <w:sz w:val="28"/>
          <w:szCs w:val="28"/>
        </w:rPr>
        <w:lastRenderedPageBreak/>
        <w:t>1.2cm)</w:t>
      </w:r>
      <w:r w:rsidR="003A57D9">
        <w:rPr>
          <w:rFonts w:ascii="標楷體" w:eastAsia="標楷體" w:hAnsi="標楷體" w:hint="eastAsia"/>
          <w:sz w:val="28"/>
          <w:szCs w:val="28"/>
        </w:rPr>
        <w:t>。</w:t>
      </w:r>
    </w:p>
    <w:p w:rsidR="003A57D9" w:rsidRDefault="003A57D9" w:rsidP="00FC6BA3">
      <w:pPr>
        <w:ind w:left="720"/>
        <w:rPr>
          <w:rFonts w:ascii="標楷體" w:eastAsia="標楷體" w:hAnsi="標楷體"/>
          <w:sz w:val="28"/>
          <w:szCs w:val="28"/>
        </w:rPr>
      </w:pPr>
      <w:r>
        <w:rPr>
          <w:rFonts w:ascii="標楷體" w:eastAsia="標楷體" w:hAnsi="標楷體" w:hint="eastAsia"/>
          <w:sz w:val="28"/>
          <w:szCs w:val="28"/>
        </w:rPr>
        <w:t>處理程序:</w:t>
      </w:r>
    </w:p>
    <w:p w:rsidR="00FC6BA3" w:rsidRDefault="003A57D9" w:rsidP="00FC6BA3">
      <w:pPr>
        <w:ind w:left="720"/>
        <w:rPr>
          <w:rFonts w:ascii="標楷體" w:eastAsia="標楷體" w:hAnsi="標楷體"/>
          <w:sz w:val="28"/>
          <w:szCs w:val="28"/>
        </w:rPr>
      </w:pPr>
      <w:r>
        <w:rPr>
          <w:rFonts w:ascii="標楷體" w:eastAsia="標楷體" w:hAnsi="標楷體" w:hint="eastAsia"/>
          <w:sz w:val="28"/>
          <w:szCs w:val="28"/>
        </w:rPr>
        <w:t>1.依照午餐合約異物通報辦理。因與廠內器具比對皆不相符，依照</w:t>
      </w:r>
      <w:r w:rsidRPr="003A57D9">
        <w:rPr>
          <w:rFonts w:ascii="標楷體" w:eastAsia="標楷體" w:hAnsi="標楷體" w:hint="eastAsia"/>
          <w:sz w:val="28"/>
          <w:szCs w:val="28"/>
        </w:rPr>
        <w:t>金屬異物</w:t>
      </w:r>
      <w:r>
        <w:rPr>
          <w:rFonts w:ascii="標楷體" w:eastAsia="標楷體" w:hAnsi="標楷體" w:hint="eastAsia"/>
          <w:sz w:val="28"/>
          <w:szCs w:val="28"/>
        </w:rPr>
        <w:t>外型推估</w:t>
      </w:r>
      <w:r w:rsidR="005D18A7">
        <w:rPr>
          <w:rFonts w:ascii="標楷體" w:eastAsia="標楷體" w:hAnsi="標楷體" w:hint="eastAsia"/>
          <w:sz w:val="28"/>
          <w:szCs w:val="28"/>
        </w:rPr>
        <w:t>為</w:t>
      </w:r>
      <w:r w:rsidRPr="003A57D9">
        <w:rPr>
          <w:rFonts w:ascii="標楷體" w:eastAsia="標楷體" w:hAnsi="標楷體" w:hint="eastAsia"/>
          <w:sz w:val="28"/>
          <w:szCs w:val="28"/>
        </w:rPr>
        <w:t>上游廠商注射豬隻使用的針頭，且鈍端橫切面較為平整，判斷可能是上游廠商切割肉片所造成</w:t>
      </w:r>
      <w:r>
        <w:rPr>
          <w:rFonts w:ascii="標楷體" w:eastAsia="標楷體" w:hAnsi="標楷體" w:hint="eastAsia"/>
          <w:sz w:val="28"/>
          <w:szCs w:val="28"/>
        </w:rPr>
        <w:t>。</w:t>
      </w:r>
    </w:p>
    <w:p w:rsidR="003A57D9" w:rsidRDefault="003A57D9" w:rsidP="00FC6BA3">
      <w:pPr>
        <w:ind w:left="720"/>
        <w:rPr>
          <w:rFonts w:ascii="標楷體" w:eastAsia="標楷體" w:hAnsi="標楷體"/>
          <w:sz w:val="28"/>
          <w:szCs w:val="28"/>
        </w:rPr>
      </w:pPr>
      <w:r>
        <w:rPr>
          <w:rFonts w:ascii="標楷體" w:eastAsia="標楷體" w:hAnsi="標楷體" w:hint="eastAsia"/>
          <w:sz w:val="28"/>
          <w:szCs w:val="28"/>
        </w:rPr>
        <w:t>2.學校依照午餐合約規定與廠商進行計點罰則。</w:t>
      </w:r>
    </w:p>
    <w:p w:rsidR="003A57D9" w:rsidRDefault="003A57D9" w:rsidP="00FC6BA3">
      <w:pPr>
        <w:ind w:left="720"/>
        <w:rPr>
          <w:rFonts w:ascii="標楷體" w:eastAsia="標楷體" w:hAnsi="標楷體"/>
          <w:sz w:val="28"/>
          <w:szCs w:val="28"/>
        </w:rPr>
      </w:pPr>
      <w:r>
        <w:rPr>
          <w:rFonts w:ascii="標楷體" w:eastAsia="標楷體" w:hAnsi="標楷體" w:hint="eastAsia"/>
          <w:sz w:val="28"/>
          <w:szCs w:val="28"/>
        </w:rPr>
        <w:t>3.</w:t>
      </w:r>
      <w:r w:rsidR="005D18A7">
        <w:rPr>
          <w:rFonts w:ascii="標楷體" w:eastAsia="標楷體" w:hAnsi="標楷體" w:hint="eastAsia"/>
          <w:sz w:val="28"/>
          <w:szCs w:val="28"/>
        </w:rPr>
        <w:t>原</w:t>
      </w:r>
      <w:r>
        <w:rPr>
          <w:rFonts w:ascii="標楷體" w:eastAsia="標楷體" w:hAnsi="標楷體" w:hint="eastAsia"/>
          <w:sz w:val="28"/>
          <w:szCs w:val="28"/>
        </w:rPr>
        <w:t>供應肉品廠商為復進食品，屬CAS大廠，符合教育局及合約規定可使用之廠商，但此案為重大案件，已於案件隔日全面更換肉品廠商，並通報CAS協會，要求至源頭查驗。</w:t>
      </w:r>
    </w:p>
    <w:p w:rsidR="003A57D9" w:rsidRPr="003A57D9" w:rsidRDefault="003A57D9" w:rsidP="00FC6BA3">
      <w:pPr>
        <w:ind w:left="720"/>
        <w:rPr>
          <w:rFonts w:ascii="標楷體" w:eastAsia="標楷體" w:hAnsi="標楷體"/>
          <w:sz w:val="28"/>
          <w:szCs w:val="28"/>
        </w:rPr>
      </w:pPr>
      <w:r>
        <w:rPr>
          <w:rFonts w:ascii="標楷體" w:eastAsia="標楷體" w:hAnsi="標楷體" w:hint="eastAsia"/>
          <w:sz w:val="28"/>
          <w:szCs w:val="28"/>
        </w:rPr>
        <w:t>4.</w:t>
      </w:r>
      <w:r w:rsidR="005D18A7">
        <w:rPr>
          <w:rFonts w:ascii="標楷體" w:eastAsia="標楷體" w:hAnsi="標楷體" w:hint="eastAsia"/>
          <w:sz w:val="28"/>
          <w:szCs w:val="28"/>
        </w:rPr>
        <w:t>更換肉品供應商</w:t>
      </w:r>
      <w:r>
        <w:rPr>
          <w:rFonts w:ascii="標楷體" w:eastAsia="標楷體" w:hAnsi="標楷體" w:hint="eastAsia"/>
          <w:sz w:val="28"/>
          <w:szCs w:val="28"/>
        </w:rPr>
        <w:t>為雅勝食品，為CAS大廠，檢附肉品出</w:t>
      </w:r>
      <w:r w:rsidR="007A56B0">
        <w:rPr>
          <w:rFonts w:ascii="標楷體" w:eastAsia="標楷體" w:hAnsi="標楷體" w:hint="eastAsia"/>
          <w:sz w:val="28"/>
          <w:szCs w:val="28"/>
        </w:rPr>
        <w:t>廠</w:t>
      </w:r>
      <w:r>
        <w:rPr>
          <w:rFonts w:ascii="標楷體" w:eastAsia="標楷體" w:hAnsi="標楷體" w:hint="eastAsia"/>
          <w:sz w:val="28"/>
          <w:szCs w:val="28"/>
        </w:rPr>
        <w:t>的金屬鑑測報告及聲明書。</w:t>
      </w:r>
    </w:p>
    <w:p w:rsidR="00CE5396" w:rsidRPr="00CE5396" w:rsidRDefault="00CE5396" w:rsidP="00CE5396">
      <w:pPr>
        <w:numPr>
          <w:ilvl w:val="0"/>
          <w:numId w:val="1"/>
        </w:numPr>
        <w:rPr>
          <w:rFonts w:ascii="標楷體" w:eastAsia="標楷體" w:hAnsi="標楷體"/>
          <w:sz w:val="28"/>
          <w:szCs w:val="28"/>
        </w:rPr>
      </w:pPr>
      <w:r>
        <w:rPr>
          <w:rFonts w:ascii="標楷體" w:eastAsia="標楷體" w:hAnsi="標楷體" w:hint="eastAsia"/>
          <w:sz w:val="28"/>
          <w:szCs w:val="28"/>
        </w:rPr>
        <w:t>午餐管理</w:t>
      </w:r>
      <w:r w:rsidRPr="00CE5396">
        <w:rPr>
          <w:rFonts w:ascii="標楷體" w:eastAsia="標楷體" w:hAnsi="標楷體" w:hint="eastAsia"/>
          <w:sz w:val="28"/>
          <w:szCs w:val="28"/>
        </w:rPr>
        <w:t>提案</w:t>
      </w:r>
    </w:p>
    <w:p w:rsidR="00CE5396" w:rsidRPr="00CE5396" w:rsidRDefault="00CE5396"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CE5396">
        <w:rPr>
          <w:rFonts w:ascii="標楷體" w:eastAsia="標楷體" w:hAnsi="標楷體" w:hint="eastAsia"/>
          <w:color w:val="000000" w:themeColor="text1"/>
          <w:sz w:val="28"/>
          <w:szCs w:val="28"/>
        </w:rPr>
        <w:t>提案一</w:t>
      </w:r>
      <w:r>
        <w:rPr>
          <w:rFonts w:ascii="標楷體" w:eastAsia="標楷體" w:hAnsi="標楷體" w:hint="eastAsia"/>
          <w:color w:val="000000" w:themeColor="text1"/>
          <w:sz w:val="28"/>
          <w:szCs w:val="28"/>
        </w:rPr>
        <w:t>:</w:t>
      </w:r>
      <w:r w:rsidRPr="00CE5396">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志清國小提案，</w:t>
      </w:r>
      <w:r w:rsidRPr="00CE5396">
        <w:rPr>
          <w:rFonts w:ascii="標楷體" w:eastAsia="標楷體" w:hAnsi="標楷體" w:hint="eastAsia"/>
          <w:color w:val="000000" w:themeColor="text1"/>
          <w:sz w:val="28"/>
          <w:szCs w:val="28"/>
        </w:rPr>
        <w:t>請廠商送餐時，可將衛生紙和湯匙分開擺放。</w:t>
      </w:r>
    </w:p>
    <w:p w:rsidR="00CE5396" w:rsidRPr="00CE5396" w:rsidRDefault="00CE5396" w:rsidP="00CE5396">
      <w:pPr>
        <w:ind w:left="720"/>
        <w:rPr>
          <w:rFonts w:ascii="標楷體" w:eastAsia="標楷體" w:hAnsi="標楷體"/>
          <w:color w:val="000000" w:themeColor="text1"/>
          <w:sz w:val="28"/>
          <w:szCs w:val="28"/>
        </w:rPr>
      </w:pPr>
      <w:r w:rsidRPr="00CE5396">
        <w:rPr>
          <w:rFonts w:ascii="標楷體" w:eastAsia="標楷體" w:hAnsi="標楷體" w:hint="eastAsia"/>
          <w:color w:val="000000" w:themeColor="text1"/>
          <w:sz w:val="28"/>
          <w:szCs w:val="28"/>
        </w:rPr>
        <w:t>說明:目前送餐方式是將衛生紙放進湯匙的袋子中，感覺有衛生上的疑慮。因</w:t>
      </w:r>
      <w:r w:rsidR="005D18A7">
        <w:rPr>
          <w:rFonts w:ascii="標楷體" w:eastAsia="標楷體" w:hAnsi="標楷體" w:hint="eastAsia"/>
          <w:color w:val="000000" w:themeColor="text1"/>
          <w:sz w:val="28"/>
          <w:szCs w:val="28"/>
        </w:rPr>
        <w:t>為不曉得衛生紙外面的袋子是否有消毒乾淨才放入湯匙袋中？所以</w:t>
      </w:r>
      <w:r w:rsidRPr="00CE5396">
        <w:rPr>
          <w:rFonts w:ascii="標楷體" w:eastAsia="標楷體" w:hAnsi="標楷體" w:hint="eastAsia"/>
          <w:color w:val="000000" w:themeColor="text1"/>
          <w:sz w:val="28"/>
          <w:szCs w:val="28"/>
        </w:rPr>
        <w:t>希望衛生紙和湯匙可以分開擺放。</w:t>
      </w:r>
    </w:p>
    <w:p w:rsidR="00CE5396" w:rsidRPr="00CE5396" w:rsidRDefault="00CE5396" w:rsidP="00CE5396">
      <w:pPr>
        <w:ind w:left="720"/>
        <w:rPr>
          <w:rFonts w:ascii="標楷體" w:eastAsia="標楷體" w:hAnsi="標楷體"/>
          <w:color w:val="000000" w:themeColor="text1"/>
          <w:sz w:val="28"/>
          <w:szCs w:val="28"/>
        </w:rPr>
      </w:pPr>
      <w:r w:rsidRPr="00CE5396">
        <w:rPr>
          <w:rFonts w:ascii="標楷體" w:eastAsia="標楷體" w:hAnsi="標楷體" w:hint="eastAsia"/>
          <w:color w:val="000000" w:themeColor="text1"/>
          <w:sz w:val="28"/>
          <w:szCs w:val="28"/>
        </w:rPr>
        <w:t>現況:依照午餐合約，午餐廠商</w:t>
      </w:r>
      <w:r w:rsidR="005D18A7">
        <w:rPr>
          <w:rFonts w:ascii="標楷體" w:eastAsia="標楷體" w:hAnsi="標楷體" w:hint="eastAsia"/>
          <w:color w:val="000000" w:themeColor="text1"/>
          <w:sz w:val="28"/>
          <w:szCs w:val="28"/>
        </w:rPr>
        <w:t>無須提供衛生紙，一直有提供衛生紙原因為廠商主動給予，目的讓學生在食用後可以</w:t>
      </w:r>
      <w:r w:rsidRPr="00CE5396">
        <w:rPr>
          <w:rFonts w:ascii="標楷體" w:eastAsia="標楷體" w:hAnsi="標楷體" w:hint="eastAsia"/>
          <w:color w:val="000000" w:themeColor="text1"/>
          <w:sz w:val="28"/>
          <w:szCs w:val="28"/>
        </w:rPr>
        <w:t>擦拭餐</w:t>
      </w:r>
      <w:r w:rsidRPr="00CE5396">
        <w:rPr>
          <w:rFonts w:ascii="標楷體" w:eastAsia="標楷體" w:hAnsi="標楷體" w:hint="eastAsia"/>
          <w:color w:val="000000" w:themeColor="text1"/>
          <w:sz w:val="28"/>
          <w:szCs w:val="28"/>
        </w:rPr>
        <w:lastRenderedPageBreak/>
        <w:t>具，以避免餐具湯汁造成餐袋髒。目前為打菜用具及餐巾紙放在專用餐具袋中，其中打菜用具經高溫殺菌，而餐巾紙為外購放入餐袋前會先酒精消毒外觀，兩樣於前一餐前的下午才組裝入袋，當日隨午餐至班上。</w:t>
      </w:r>
    </w:p>
    <w:p w:rsidR="00CE5396" w:rsidRPr="00CE5396" w:rsidRDefault="00CE5396" w:rsidP="00CE5396">
      <w:pPr>
        <w:ind w:left="720"/>
        <w:rPr>
          <w:rFonts w:ascii="標楷體" w:eastAsia="標楷體" w:hAnsi="標楷體"/>
          <w:color w:val="000000" w:themeColor="text1"/>
          <w:sz w:val="28"/>
          <w:szCs w:val="28"/>
        </w:rPr>
      </w:pPr>
      <w:r w:rsidRPr="00CE5396">
        <w:rPr>
          <w:rFonts w:ascii="標楷體" w:eastAsia="標楷體" w:hAnsi="標楷體" w:hint="eastAsia"/>
          <w:color w:val="000000" w:themeColor="text1"/>
          <w:sz w:val="28"/>
          <w:szCs w:val="28"/>
        </w:rPr>
        <w:t>改善方案:</w:t>
      </w:r>
    </w:p>
    <w:p w:rsidR="00CE5396" w:rsidRPr="00CE5396" w:rsidRDefault="003E16E4"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選項1:</w:t>
      </w:r>
      <w:r w:rsidR="00CE5396" w:rsidRPr="00CE5396">
        <w:rPr>
          <w:rFonts w:ascii="標楷體" w:eastAsia="標楷體" w:hAnsi="標楷體" w:hint="eastAsia"/>
          <w:color w:val="000000" w:themeColor="text1"/>
          <w:sz w:val="28"/>
          <w:szCs w:val="28"/>
        </w:rPr>
        <w:t>餐具與衛生紙分開擺放，專用餐具袋只放餐具，衛生紙則直接至於餐箱中，但要請導師注意，開蓋前必須取下衛生紙，以避免衛生紙於開蓋時如異物掉入菜餚中</w:t>
      </w:r>
    </w:p>
    <w:p w:rsidR="00CE5396" w:rsidRDefault="003E16E4"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選項2:</w:t>
      </w:r>
      <w:r w:rsidR="00CE5396" w:rsidRPr="00CE5396">
        <w:rPr>
          <w:rFonts w:ascii="標楷體" w:eastAsia="標楷體" w:hAnsi="標楷體" w:hint="eastAsia"/>
          <w:color w:val="000000" w:themeColor="text1"/>
          <w:sz w:val="28"/>
          <w:szCs w:val="28"/>
        </w:rPr>
        <w:t>學期初先算後數量，廠商整批入班級供整學期使用，同樣也須請導師控量，若期中有缺，將無法再提供。</w:t>
      </w:r>
    </w:p>
    <w:p w:rsidR="00EE20D4" w:rsidRDefault="003E16E4"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選項3:</w:t>
      </w:r>
      <w:r w:rsidR="00B17066">
        <w:rPr>
          <w:rFonts w:ascii="標楷體" w:eastAsia="標楷體" w:hAnsi="標楷體" w:hint="eastAsia"/>
          <w:color w:val="000000" w:themeColor="text1"/>
          <w:sz w:val="28"/>
          <w:szCs w:val="28"/>
        </w:rPr>
        <w:t>維持原案</w:t>
      </w:r>
    </w:p>
    <w:p w:rsidR="00B17066" w:rsidRDefault="003E16E4" w:rsidP="00B1706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選項4:</w:t>
      </w:r>
      <w:r w:rsidR="00B17066">
        <w:rPr>
          <w:rFonts w:ascii="標楷體" w:eastAsia="標楷體" w:hAnsi="標楷體" w:hint="eastAsia"/>
          <w:color w:val="000000" w:themeColor="text1"/>
          <w:sz w:val="28"/>
          <w:szCs w:val="28"/>
        </w:rPr>
        <w:t>取消提供</w:t>
      </w:r>
    </w:p>
    <w:p w:rsidR="00CE5396" w:rsidRDefault="00CE5396"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請午餐委員決議:</w:t>
      </w:r>
    </w:p>
    <w:p w:rsidR="004A457D" w:rsidRDefault="00B17066" w:rsidP="003E16E4">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A457D">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3E16E4">
        <w:rPr>
          <w:rFonts w:ascii="標楷體" w:eastAsia="標楷體" w:hAnsi="標楷體" w:hint="eastAsia"/>
          <w:color w:val="000000" w:themeColor="text1"/>
          <w:sz w:val="28"/>
          <w:szCs w:val="28"/>
        </w:rPr>
        <w:t>經午餐委員投票選項1為1票；選項2為1票；選項3為5</w:t>
      </w:r>
    </w:p>
    <w:p w:rsidR="00B17066" w:rsidRDefault="004A457D" w:rsidP="003E16E4">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E16E4">
        <w:rPr>
          <w:rFonts w:ascii="標楷體" w:eastAsia="標楷體" w:hAnsi="標楷體" w:hint="eastAsia"/>
          <w:color w:val="000000" w:themeColor="text1"/>
          <w:sz w:val="28"/>
          <w:szCs w:val="28"/>
        </w:rPr>
        <w:t>票；選項4為0票</w:t>
      </w:r>
      <w:r>
        <w:rPr>
          <w:rFonts w:ascii="標楷體" w:eastAsia="標楷體" w:hAnsi="標楷體" w:hint="eastAsia"/>
          <w:color w:val="000000" w:themeColor="text1"/>
          <w:sz w:val="28"/>
          <w:szCs w:val="28"/>
        </w:rPr>
        <w:t>。</w:t>
      </w:r>
      <w:r w:rsidR="0050792E" w:rsidRPr="005D18A7">
        <w:rPr>
          <w:rFonts w:ascii="標楷體" w:eastAsia="標楷體" w:hAnsi="標楷體" w:hint="eastAsia"/>
          <w:b/>
          <w:color w:val="000000" w:themeColor="text1"/>
          <w:sz w:val="28"/>
          <w:szCs w:val="28"/>
        </w:rPr>
        <w:t>決議為選項3，</w:t>
      </w:r>
      <w:r w:rsidRPr="005D18A7">
        <w:rPr>
          <w:rFonts w:ascii="標楷體" w:eastAsia="標楷體" w:hAnsi="標楷體" w:hint="eastAsia"/>
          <w:b/>
          <w:color w:val="000000" w:themeColor="text1"/>
          <w:sz w:val="28"/>
          <w:szCs w:val="28"/>
        </w:rPr>
        <w:t>即日起維持原案</w:t>
      </w:r>
      <w:r>
        <w:rPr>
          <w:rFonts w:ascii="標楷體" w:eastAsia="標楷體" w:hAnsi="標楷體" w:hint="eastAsia"/>
          <w:color w:val="000000" w:themeColor="text1"/>
          <w:sz w:val="28"/>
          <w:szCs w:val="28"/>
        </w:rPr>
        <w:t>。</w:t>
      </w:r>
    </w:p>
    <w:p w:rsidR="00CE5396" w:rsidRPr="00CE5396" w:rsidRDefault="003E16E4"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E5396">
        <w:rPr>
          <w:rFonts w:ascii="標楷體" w:eastAsia="標楷體" w:hAnsi="標楷體" w:hint="eastAsia"/>
          <w:color w:val="000000" w:themeColor="text1"/>
          <w:sz w:val="28"/>
          <w:szCs w:val="28"/>
        </w:rPr>
        <w:t>(二)</w:t>
      </w:r>
      <w:r w:rsidR="00CE5396" w:rsidRPr="00CE5396">
        <w:rPr>
          <w:rFonts w:ascii="標楷體" w:eastAsia="標楷體" w:hAnsi="標楷體" w:hint="eastAsia"/>
          <w:color w:val="000000" w:themeColor="text1"/>
          <w:sz w:val="28"/>
          <w:szCs w:val="28"/>
        </w:rPr>
        <w:t xml:space="preserve"> </w:t>
      </w:r>
      <w:r w:rsidR="00CE5396">
        <w:rPr>
          <w:rFonts w:ascii="標楷體" w:eastAsia="標楷體" w:hAnsi="標楷體" w:hint="eastAsia"/>
          <w:color w:val="000000" w:themeColor="text1"/>
          <w:sz w:val="28"/>
          <w:szCs w:val="28"/>
        </w:rPr>
        <w:t>提案二</w:t>
      </w:r>
      <w:r w:rsidR="00CE5396" w:rsidRPr="00CE5396">
        <w:rPr>
          <w:rFonts w:ascii="標楷體" w:eastAsia="標楷體" w:hAnsi="標楷體" w:hint="eastAsia"/>
          <w:color w:val="000000" w:themeColor="text1"/>
          <w:sz w:val="28"/>
          <w:szCs w:val="28"/>
        </w:rPr>
        <w:t xml:space="preserve">: </w:t>
      </w:r>
      <w:r w:rsidR="00CE5396">
        <w:rPr>
          <w:rFonts w:ascii="標楷體" w:eastAsia="標楷體" w:hAnsi="標楷體" w:hint="eastAsia"/>
          <w:color w:val="000000" w:themeColor="text1"/>
          <w:sz w:val="28"/>
          <w:szCs w:val="28"/>
        </w:rPr>
        <w:t>志清國小提案，</w:t>
      </w:r>
      <w:r w:rsidR="00CE5396" w:rsidRPr="00CE5396">
        <w:rPr>
          <w:rFonts w:ascii="標楷體" w:eastAsia="標楷體" w:hAnsi="標楷體" w:hint="eastAsia"/>
          <w:color w:val="000000" w:themeColor="text1"/>
          <w:sz w:val="28"/>
          <w:szCs w:val="28"/>
        </w:rPr>
        <w:t>請廠商在外盒加上第二層的外蓋，以減低異物掉落機率。</w:t>
      </w:r>
    </w:p>
    <w:p w:rsidR="00CE5396" w:rsidRPr="00CE5396" w:rsidRDefault="00CE5396"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說明:</w:t>
      </w:r>
      <w:r w:rsidRPr="00CE5396">
        <w:rPr>
          <w:rFonts w:ascii="標楷體" w:eastAsia="標楷體" w:hAnsi="標楷體" w:hint="eastAsia"/>
          <w:color w:val="000000" w:themeColor="text1"/>
          <w:sz w:val="28"/>
          <w:szCs w:val="28"/>
        </w:rPr>
        <w:t>在3/9志清有一件異物案:在白飯盒中出現綠色的小膠片。經過校內午供會成員討論，仍覺得外盒上再加蓋第二層的</w:t>
      </w:r>
      <w:r w:rsidRPr="00CE5396">
        <w:rPr>
          <w:rFonts w:ascii="標楷體" w:eastAsia="標楷體" w:hAnsi="標楷體" w:hint="eastAsia"/>
          <w:color w:val="000000" w:themeColor="text1"/>
          <w:sz w:val="28"/>
          <w:szCs w:val="28"/>
        </w:rPr>
        <w:lastRenderedPageBreak/>
        <w:t>外蓋，能確實降低異物掉落的機率。故提出此案。</w:t>
      </w:r>
    </w:p>
    <w:p w:rsidR="00CE5396" w:rsidRPr="00CE5396" w:rsidRDefault="00CE5396" w:rsidP="00CE5396">
      <w:pPr>
        <w:ind w:left="720"/>
        <w:rPr>
          <w:rFonts w:ascii="標楷體" w:eastAsia="標楷體" w:hAnsi="標楷體"/>
          <w:color w:val="000000" w:themeColor="text1"/>
          <w:sz w:val="28"/>
          <w:szCs w:val="28"/>
        </w:rPr>
      </w:pPr>
      <w:r w:rsidRPr="00CE5396">
        <w:rPr>
          <w:rFonts w:ascii="標楷體" w:eastAsia="標楷體" w:hAnsi="標楷體" w:hint="eastAsia"/>
          <w:color w:val="000000" w:themeColor="text1"/>
          <w:sz w:val="28"/>
          <w:szCs w:val="28"/>
        </w:rPr>
        <w:t>現況:原案籃箱內的餐盒已闔蓋(單層)，因3月午餐群組會議通過興德國小提案之增加被掀蓋難度於籃箱闔雙層蓋，並已於3月21日開始試行該校，並將於4月會議再評估成效。</w:t>
      </w:r>
    </w:p>
    <w:p w:rsidR="00CE5396" w:rsidRPr="00CE5396" w:rsidRDefault="00CE5396" w:rsidP="00CE5396">
      <w:pPr>
        <w:ind w:left="720"/>
        <w:rPr>
          <w:rFonts w:ascii="標楷體" w:eastAsia="標楷體" w:hAnsi="標楷體"/>
          <w:color w:val="000000" w:themeColor="text1"/>
          <w:sz w:val="28"/>
          <w:szCs w:val="28"/>
        </w:rPr>
      </w:pPr>
      <w:r w:rsidRPr="00CE5396">
        <w:rPr>
          <w:rFonts w:ascii="標楷體" w:eastAsia="標楷體" w:hAnsi="標楷體" w:hint="eastAsia"/>
          <w:color w:val="000000" w:themeColor="text1"/>
          <w:sz w:val="28"/>
          <w:szCs w:val="28"/>
        </w:rPr>
        <w:t>加蓋案成效評估:</w:t>
      </w:r>
      <w:r w:rsidR="005D18A7">
        <w:rPr>
          <w:rFonts w:ascii="標楷體" w:eastAsia="標楷體" w:hAnsi="標楷體" w:hint="eastAsia"/>
          <w:color w:val="000000" w:themeColor="text1"/>
          <w:sz w:val="28"/>
          <w:szCs w:val="28"/>
        </w:rPr>
        <w:t>至今日為止</w:t>
      </w:r>
      <w:r w:rsidRPr="00CE5396">
        <w:rPr>
          <w:rFonts w:ascii="標楷體" w:eastAsia="標楷體" w:hAnsi="標楷體" w:hint="eastAsia"/>
          <w:color w:val="000000" w:themeColor="text1"/>
          <w:sz w:val="28"/>
          <w:szCs w:val="28"/>
        </w:rPr>
        <w:t>，</w:t>
      </w:r>
      <w:r w:rsidR="005D18A7">
        <w:rPr>
          <w:rFonts w:ascii="標楷體" w:eastAsia="標楷體" w:hAnsi="標楷體" w:hint="eastAsia"/>
          <w:color w:val="000000" w:themeColor="text1"/>
          <w:sz w:val="28"/>
          <w:szCs w:val="28"/>
        </w:rPr>
        <w:t>興德國小表示成效良好也很讓人安心。不過</w:t>
      </w:r>
      <w:r w:rsidRPr="00CE5396">
        <w:rPr>
          <w:rFonts w:ascii="標楷體" w:eastAsia="標楷體" w:hAnsi="標楷體" w:hint="eastAsia"/>
          <w:color w:val="000000" w:themeColor="text1"/>
          <w:sz w:val="28"/>
          <w:szCs w:val="28"/>
        </w:rPr>
        <w:t>3</w:t>
      </w:r>
      <w:r w:rsidR="005D18A7">
        <w:rPr>
          <w:rFonts w:ascii="標楷體" w:eastAsia="標楷體" w:hAnsi="標楷體" w:hint="eastAsia"/>
          <w:color w:val="000000" w:themeColor="text1"/>
          <w:sz w:val="28"/>
          <w:szCs w:val="28"/>
        </w:rPr>
        <w:t>月</w:t>
      </w:r>
      <w:r w:rsidRPr="00CE5396">
        <w:rPr>
          <w:rFonts w:ascii="標楷體" w:eastAsia="標楷體" w:hAnsi="標楷體" w:hint="eastAsia"/>
          <w:color w:val="000000" w:themeColor="text1"/>
          <w:sz w:val="28"/>
          <w:szCs w:val="28"/>
        </w:rPr>
        <w:t>有2案異物案，分別為3月28日401藍色異物就漂浮在湯品上及3月31日行政辦公室教師盛菜發現蔬菜盆角落有根髮絲，分析兩異物案分別為原物料落入及後端掉入，並無因為增加被掀蓋難度於籃箱闔雙層蓋有減少異物案之發生。</w:t>
      </w:r>
    </w:p>
    <w:p w:rsidR="00CE5396" w:rsidRDefault="00CE5396" w:rsidP="00FC6D5B">
      <w:pPr>
        <w:ind w:left="720"/>
        <w:rPr>
          <w:rFonts w:ascii="標楷體" w:eastAsia="標楷體" w:hAnsi="標楷體"/>
          <w:color w:val="000000" w:themeColor="text1"/>
          <w:sz w:val="28"/>
          <w:szCs w:val="28"/>
        </w:rPr>
      </w:pPr>
      <w:r w:rsidRPr="00CE5396">
        <w:rPr>
          <w:rFonts w:ascii="標楷體" w:eastAsia="標楷體" w:hAnsi="標楷體" w:hint="eastAsia"/>
          <w:color w:val="000000" w:themeColor="text1"/>
          <w:sz w:val="28"/>
          <w:szCs w:val="28"/>
        </w:rPr>
        <w:t>改善方案:</w:t>
      </w:r>
    </w:p>
    <w:p w:rsidR="00CE5396" w:rsidRDefault="004A457D" w:rsidP="00CE5396">
      <w:pPr>
        <w:ind w:left="720"/>
        <w:rPr>
          <w:rFonts w:ascii="標楷體" w:eastAsia="標楷體" w:hAnsi="標楷體"/>
          <w:sz w:val="28"/>
          <w:szCs w:val="28"/>
        </w:rPr>
      </w:pPr>
      <w:r>
        <w:rPr>
          <w:rFonts w:ascii="標楷體" w:eastAsia="標楷體" w:hAnsi="標楷體" w:hint="eastAsia"/>
          <w:color w:val="000000" w:themeColor="text1"/>
          <w:sz w:val="28"/>
          <w:szCs w:val="28"/>
        </w:rPr>
        <w:t>選項1:</w:t>
      </w:r>
      <w:r w:rsidR="00CE5396">
        <w:rPr>
          <w:rFonts w:ascii="標楷體" w:eastAsia="標楷體" w:hAnsi="標楷體" w:hint="eastAsia"/>
          <w:color w:val="000000" w:themeColor="text1"/>
          <w:sz w:val="28"/>
          <w:szCs w:val="28"/>
        </w:rPr>
        <w:t>於送餐過程中，</w:t>
      </w:r>
      <w:r w:rsidR="00CE5396">
        <w:rPr>
          <w:rFonts w:ascii="標楷體" w:eastAsia="標楷體" w:hAnsi="標楷體" w:hint="eastAsia"/>
          <w:sz w:val="28"/>
          <w:szCs w:val="28"/>
        </w:rPr>
        <w:t>送餐檯車最上層班級多加一個蓋子或是箱子。</w:t>
      </w:r>
    </w:p>
    <w:p w:rsidR="00CE5396" w:rsidRPr="00CE5396" w:rsidRDefault="004A457D"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選項2:</w:t>
      </w:r>
      <w:r w:rsidR="00CE5396">
        <w:rPr>
          <w:rFonts w:ascii="標楷體" w:eastAsia="標楷體" w:hAnsi="標楷體" w:hint="eastAsia"/>
          <w:sz w:val="28"/>
          <w:szCs w:val="28"/>
        </w:rPr>
        <w:t>每班餐箱闔蓋</w:t>
      </w:r>
      <w:r w:rsidR="00CE5396" w:rsidRPr="00CE5396">
        <w:rPr>
          <w:rFonts w:ascii="標楷體" w:eastAsia="標楷體" w:hAnsi="標楷體" w:hint="eastAsia"/>
          <w:color w:val="000000" w:themeColor="text1"/>
          <w:sz w:val="28"/>
          <w:szCs w:val="28"/>
        </w:rPr>
        <w:t>。</w:t>
      </w:r>
    </w:p>
    <w:p w:rsidR="00CE5396" w:rsidRDefault="00CE5396"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請午餐委員決議:</w:t>
      </w:r>
    </w:p>
    <w:p w:rsidR="0050792E" w:rsidRPr="005D18A7" w:rsidRDefault="004A457D" w:rsidP="0050792E">
      <w:pPr>
        <w:rPr>
          <w:rFonts w:ascii="標楷體" w:eastAsia="標楷體" w:hAnsi="標楷體"/>
          <w:b/>
          <w:color w:val="000000" w:themeColor="text1"/>
          <w:sz w:val="28"/>
          <w:szCs w:val="28"/>
        </w:rPr>
      </w:pPr>
      <w:r>
        <w:rPr>
          <w:rFonts w:ascii="標楷體" w:eastAsia="標楷體" w:hAnsi="標楷體" w:hint="eastAsia"/>
          <w:color w:val="000000" w:themeColor="text1"/>
          <w:sz w:val="28"/>
          <w:szCs w:val="28"/>
        </w:rPr>
        <w:t xml:space="preserve">     經午餐委員投票選項1為7票；選項2為0票。</w:t>
      </w:r>
      <w:r w:rsidR="0050792E" w:rsidRPr="005D18A7">
        <w:rPr>
          <w:rFonts w:ascii="標楷體" w:eastAsia="標楷體" w:hAnsi="標楷體" w:hint="eastAsia"/>
          <w:b/>
          <w:color w:val="000000" w:themeColor="text1"/>
          <w:sz w:val="28"/>
          <w:szCs w:val="28"/>
        </w:rPr>
        <w:t>決議為選項</w:t>
      </w:r>
    </w:p>
    <w:p w:rsidR="004A457D" w:rsidRPr="005D18A7" w:rsidRDefault="0050792E" w:rsidP="0050792E">
      <w:pPr>
        <w:rPr>
          <w:rFonts w:ascii="標楷體" w:eastAsia="標楷體" w:hAnsi="標楷體"/>
          <w:b/>
          <w:color w:val="000000" w:themeColor="text1"/>
          <w:sz w:val="28"/>
          <w:szCs w:val="28"/>
        </w:rPr>
      </w:pPr>
      <w:r w:rsidRPr="005D18A7">
        <w:rPr>
          <w:rFonts w:ascii="標楷體" w:eastAsia="標楷體" w:hAnsi="標楷體" w:hint="eastAsia"/>
          <w:b/>
          <w:color w:val="000000" w:themeColor="text1"/>
          <w:sz w:val="28"/>
          <w:szCs w:val="28"/>
        </w:rPr>
        <w:t xml:space="preserve">     1，預計於4月20日全面實施</w:t>
      </w:r>
      <w:r w:rsidR="004A457D" w:rsidRPr="005D18A7">
        <w:rPr>
          <w:rFonts w:ascii="標楷體" w:eastAsia="標楷體" w:hAnsi="標楷體" w:hint="eastAsia"/>
          <w:b/>
          <w:color w:val="000000" w:themeColor="text1"/>
          <w:sz w:val="28"/>
          <w:szCs w:val="28"/>
        </w:rPr>
        <w:t>。</w:t>
      </w:r>
    </w:p>
    <w:p w:rsidR="00CE5396" w:rsidRDefault="0050792E"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CE5396">
        <w:rPr>
          <w:rFonts w:ascii="標楷體" w:eastAsia="標楷體" w:hAnsi="標楷體" w:hint="eastAsia"/>
          <w:color w:val="000000" w:themeColor="text1"/>
          <w:sz w:val="28"/>
          <w:szCs w:val="28"/>
        </w:rPr>
        <w:t>提案三:萬福國小提案，</w:t>
      </w:r>
      <w:r w:rsidR="00BE45E1">
        <w:rPr>
          <w:rFonts w:ascii="標楷體" w:eastAsia="標楷體" w:hAnsi="標楷體" w:hint="eastAsia"/>
          <w:color w:val="000000" w:themeColor="text1"/>
          <w:sz w:val="28"/>
          <w:szCs w:val="28"/>
        </w:rPr>
        <w:t>醃肉使用塑膠籃，擔心籃箱會受醃肉調醬影響有染劑溶出</w:t>
      </w:r>
    </w:p>
    <w:p w:rsidR="00CE5396" w:rsidRDefault="00CE5396"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說明:</w:t>
      </w:r>
    </w:p>
    <w:p w:rsidR="00CE5396" w:rsidRPr="00CE5396" w:rsidRDefault="00CE5396" w:rsidP="00CE5396">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現況:</w:t>
      </w:r>
      <w:r w:rsidRPr="00CE5396">
        <w:rPr>
          <w:rFonts w:ascii="標楷體" w:eastAsia="標楷體" w:hAnsi="標楷體" w:hint="eastAsia"/>
          <w:sz w:val="28"/>
          <w:szCs w:val="28"/>
        </w:rPr>
        <w:t>目前廚房醃製肉品或是退冰解凍時，會使用紅色塑膠籃箱，此紅色塑膠籃箱雖非食品級的，但有提供相關檢驗報告(如下)，因均符合法規-食品器具容器包裝衛生標準之附表一</w:t>
      </w:r>
      <w:r w:rsidRPr="00FC6BA3">
        <w:rPr>
          <w:rFonts w:ascii="標楷體" w:eastAsia="標楷體" w:hAnsi="標楷體" w:hint="eastAsia"/>
          <w:color w:val="000000" w:themeColor="text1"/>
          <w:sz w:val="28"/>
          <w:szCs w:val="28"/>
        </w:rPr>
        <w:t>及附表二，故允許使用此設備。</w:t>
      </w:r>
    </w:p>
    <w:p w:rsidR="00CE5396" w:rsidRPr="00FC6BA3" w:rsidRDefault="00CE5396" w:rsidP="00CE5396">
      <w:pPr>
        <w:ind w:left="720"/>
        <w:rPr>
          <w:rFonts w:ascii="標楷體" w:eastAsia="標楷體" w:hAnsi="標楷體"/>
          <w:color w:val="000000" w:themeColor="text1"/>
          <w:sz w:val="28"/>
          <w:szCs w:val="28"/>
        </w:rPr>
      </w:pPr>
      <w:r w:rsidRPr="00FC6BA3">
        <w:rPr>
          <w:rFonts w:ascii="標楷體" w:eastAsia="標楷體" w:hAnsi="標楷體" w:hint="eastAsia"/>
          <w:color w:val="000000" w:themeColor="text1"/>
          <w:sz w:val="28"/>
          <w:szCs w:val="28"/>
        </w:rPr>
        <w:t>考量冰箱使用迴轉率及空間影響，未採用不銹鋼盆來退冰或是醃製。</w:t>
      </w:r>
    </w:p>
    <w:p w:rsidR="00FC6BA3" w:rsidRDefault="00FC6BA3" w:rsidP="00FC6BA3">
      <w:pPr>
        <w:ind w:left="720"/>
        <w:rPr>
          <w:rFonts w:ascii="標楷體" w:eastAsia="標楷體" w:hAnsi="標楷體"/>
          <w:color w:val="000000" w:themeColor="text1"/>
          <w:sz w:val="28"/>
          <w:szCs w:val="28"/>
        </w:rPr>
      </w:pPr>
      <w:r w:rsidRPr="00CE5396">
        <w:rPr>
          <w:rFonts w:ascii="標楷體" w:eastAsia="標楷體" w:hAnsi="標楷體" w:hint="eastAsia"/>
          <w:color w:val="000000" w:themeColor="text1"/>
          <w:sz w:val="28"/>
          <w:szCs w:val="28"/>
        </w:rPr>
        <w:t>改善方案:</w:t>
      </w:r>
    </w:p>
    <w:p w:rsidR="00FC6BA3" w:rsidRDefault="0050792E" w:rsidP="00FC6BA3">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選項1:</w:t>
      </w:r>
      <w:r w:rsidR="00FC6BA3">
        <w:rPr>
          <w:rFonts w:ascii="標楷體" w:eastAsia="標楷體" w:hAnsi="標楷體" w:hint="eastAsia"/>
          <w:color w:val="000000" w:themeColor="text1"/>
          <w:sz w:val="28"/>
          <w:szCs w:val="28"/>
        </w:rPr>
        <w:t>維持現況</w:t>
      </w:r>
      <w:r w:rsidR="00FC6BA3" w:rsidRPr="00CE5396">
        <w:rPr>
          <w:rFonts w:ascii="標楷體" w:eastAsia="標楷體" w:hAnsi="標楷體" w:hint="eastAsia"/>
          <w:color w:val="000000" w:themeColor="text1"/>
          <w:sz w:val="28"/>
          <w:szCs w:val="28"/>
        </w:rPr>
        <w:t>。</w:t>
      </w:r>
    </w:p>
    <w:p w:rsidR="00FC6BA3" w:rsidRPr="00FC6BA3" w:rsidRDefault="002E75FC" w:rsidP="002E75FC">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0792E">
        <w:rPr>
          <w:rFonts w:ascii="標楷體" w:eastAsia="標楷體" w:hAnsi="標楷體" w:hint="eastAsia"/>
          <w:color w:val="000000" w:themeColor="text1"/>
          <w:sz w:val="28"/>
          <w:szCs w:val="28"/>
        </w:rPr>
        <w:t>選項2:</w:t>
      </w:r>
      <w:r w:rsidRPr="002E75FC">
        <w:rPr>
          <w:rFonts w:ascii="標楷體" w:eastAsia="標楷體" w:hAnsi="標楷體" w:hint="eastAsia"/>
          <w:color w:val="000000" w:themeColor="text1"/>
          <w:sz w:val="28"/>
          <w:szCs w:val="28"/>
        </w:rPr>
        <w:t>透明的保鮮盒</w:t>
      </w:r>
    </w:p>
    <w:p w:rsidR="00CE5396" w:rsidRDefault="0050792E" w:rsidP="002E75FC">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選項3:</w:t>
      </w:r>
      <w:r w:rsidR="00FC6BA3" w:rsidRPr="00FC6BA3">
        <w:rPr>
          <w:rFonts w:ascii="標楷體" w:eastAsia="標楷體" w:hAnsi="標楷體" w:hint="eastAsia"/>
          <w:color w:val="000000" w:themeColor="text1"/>
          <w:sz w:val="28"/>
          <w:szCs w:val="28"/>
        </w:rPr>
        <w:t>添購廚房設備-</w:t>
      </w:r>
      <w:r w:rsidR="00CE5396" w:rsidRPr="00FC6BA3">
        <w:rPr>
          <w:rFonts w:ascii="標楷體" w:eastAsia="標楷體" w:hAnsi="標楷體" w:hint="eastAsia"/>
          <w:color w:val="000000" w:themeColor="text1"/>
          <w:sz w:val="28"/>
          <w:szCs w:val="28"/>
        </w:rPr>
        <w:t>不鏽鋼盆</w:t>
      </w:r>
      <w:r w:rsidR="00FC6BA3" w:rsidRPr="00FC6BA3">
        <w:rPr>
          <w:rFonts w:ascii="標楷體" w:eastAsia="標楷體" w:hAnsi="標楷體" w:hint="eastAsia"/>
          <w:color w:val="000000" w:themeColor="text1"/>
          <w:sz w:val="28"/>
          <w:szCs w:val="28"/>
        </w:rPr>
        <w:t>，以不銹鋼盆</w:t>
      </w:r>
      <w:r w:rsidR="00CE5396" w:rsidRPr="00FC6BA3">
        <w:rPr>
          <w:rFonts w:ascii="標楷體" w:eastAsia="標楷體" w:hAnsi="標楷體" w:hint="eastAsia"/>
          <w:color w:val="000000" w:themeColor="text1"/>
          <w:sz w:val="28"/>
          <w:szCs w:val="28"/>
        </w:rPr>
        <w:t>醃肉</w:t>
      </w:r>
      <w:r w:rsidR="00FC6BA3" w:rsidRPr="00FC6BA3">
        <w:rPr>
          <w:rFonts w:ascii="標楷體" w:eastAsia="標楷體" w:hAnsi="標楷體" w:hint="eastAsia"/>
          <w:color w:val="000000" w:themeColor="text1"/>
          <w:sz w:val="28"/>
          <w:szCs w:val="28"/>
        </w:rPr>
        <w:t>，</w:t>
      </w:r>
      <w:r w:rsidR="00CE5396" w:rsidRPr="00FC6BA3">
        <w:rPr>
          <w:rFonts w:ascii="標楷體" w:eastAsia="標楷體" w:hAnsi="標楷體" w:hint="eastAsia"/>
          <w:color w:val="000000" w:themeColor="text1"/>
          <w:sz w:val="28"/>
          <w:szCs w:val="28"/>
        </w:rPr>
        <w:t>優點:可避免塑化劑、染劑等化學物質滲出</w:t>
      </w:r>
      <w:r w:rsidR="00FC6BA3" w:rsidRPr="00FC6BA3">
        <w:rPr>
          <w:rFonts w:ascii="標楷體" w:eastAsia="標楷體" w:hAnsi="標楷體" w:hint="eastAsia"/>
          <w:color w:val="000000" w:themeColor="text1"/>
          <w:sz w:val="28"/>
          <w:szCs w:val="28"/>
        </w:rPr>
        <w:t>，</w:t>
      </w:r>
      <w:r w:rsidR="00CE5396" w:rsidRPr="00FC6BA3">
        <w:rPr>
          <w:rFonts w:ascii="標楷體" w:eastAsia="標楷體" w:hAnsi="標楷體" w:hint="eastAsia"/>
          <w:color w:val="000000" w:themeColor="text1"/>
          <w:sz w:val="28"/>
          <w:szCs w:val="28"/>
        </w:rPr>
        <w:t>缺點:</w:t>
      </w:r>
      <w:r w:rsidR="00FC6BA3" w:rsidRPr="00FC6BA3">
        <w:rPr>
          <w:rFonts w:ascii="標楷體" w:eastAsia="標楷體" w:hAnsi="標楷體" w:hint="eastAsia"/>
          <w:color w:val="000000" w:themeColor="text1"/>
          <w:sz w:val="28"/>
          <w:szCs w:val="28"/>
        </w:rPr>
        <w:t>特製設備費用不便宜，</w:t>
      </w:r>
      <w:r w:rsidR="00CE5396" w:rsidRPr="00FC6BA3">
        <w:rPr>
          <w:rFonts w:ascii="標楷體" w:eastAsia="標楷體" w:hAnsi="標楷體" w:hint="eastAsia"/>
          <w:color w:val="000000" w:themeColor="text1"/>
          <w:sz w:val="28"/>
          <w:szCs w:val="28"/>
        </w:rPr>
        <w:t>鋼盆重量較重，可能造成人員負擔、鋼盆儲存空間需求較大，冰箱可能放不下</w:t>
      </w:r>
    </w:p>
    <w:p w:rsidR="0050792E" w:rsidRDefault="0050792E" w:rsidP="0050792E">
      <w:pPr>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請午餐委員決議:</w:t>
      </w:r>
    </w:p>
    <w:p w:rsidR="0050792E" w:rsidRDefault="0050792E" w:rsidP="0050792E">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經午餐委員投票選項1為1票；選項2為5票；選項3為1</w:t>
      </w:r>
    </w:p>
    <w:p w:rsidR="0050792E" w:rsidRPr="005D18A7" w:rsidRDefault="0050792E" w:rsidP="0050792E">
      <w:pPr>
        <w:rPr>
          <w:rFonts w:ascii="標楷體" w:eastAsia="標楷體" w:hAnsi="標楷體"/>
          <w:b/>
          <w:color w:val="000000" w:themeColor="text1"/>
          <w:sz w:val="28"/>
          <w:szCs w:val="28"/>
        </w:rPr>
      </w:pPr>
      <w:r>
        <w:rPr>
          <w:rFonts w:ascii="標楷體" w:eastAsia="標楷體" w:hAnsi="標楷體" w:hint="eastAsia"/>
          <w:color w:val="000000" w:themeColor="text1"/>
          <w:sz w:val="28"/>
          <w:szCs w:val="28"/>
        </w:rPr>
        <w:t xml:space="preserve">     票。</w:t>
      </w:r>
      <w:r w:rsidRPr="005D18A7">
        <w:rPr>
          <w:rFonts w:ascii="標楷體" w:eastAsia="標楷體" w:hAnsi="標楷體" w:hint="eastAsia"/>
          <w:b/>
          <w:color w:val="000000" w:themeColor="text1"/>
          <w:sz w:val="28"/>
          <w:szCs w:val="28"/>
        </w:rPr>
        <w:t>決議為選項2，先由廠商覓尋選項2，</w:t>
      </w:r>
      <w:r w:rsidR="002E75FC" w:rsidRPr="005D18A7">
        <w:rPr>
          <w:rFonts w:ascii="標楷體" w:eastAsia="標楷體" w:hAnsi="標楷體" w:hint="eastAsia"/>
          <w:b/>
          <w:color w:val="000000" w:themeColor="text1"/>
          <w:sz w:val="28"/>
          <w:szCs w:val="28"/>
        </w:rPr>
        <w:t>若沒有透明的</w:t>
      </w:r>
      <w:r w:rsidR="00275294" w:rsidRPr="005D18A7">
        <w:rPr>
          <w:rFonts w:ascii="標楷體" w:eastAsia="標楷體" w:hAnsi="標楷體" w:hint="eastAsia"/>
          <w:b/>
          <w:color w:val="000000" w:themeColor="text1"/>
          <w:sz w:val="28"/>
          <w:szCs w:val="28"/>
        </w:rPr>
        <w:t>保鮮</w:t>
      </w:r>
    </w:p>
    <w:p w:rsidR="002E75FC" w:rsidRPr="005D18A7" w:rsidRDefault="0050792E" w:rsidP="0050792E">
      <w:pPr>
        <w:rPr>
          <w:rFonts w:ascii="標楷體" w:eastAsia="標楷體" w:hAnsi="標楷體"/>
          <w:b/>
          <w:color w:val="000000" w:themeColor="text1"/>
          <w:sz w:val="28"/>
          <w:szCs w:val="28"/>
        </w:rPr>
      </w:pPr>
      <w:r w:rsidRPr="005D18A7">
        <w:rPr>
          <w:rFonts w:ascii="標楷體" w:eastAsia="標楷體" w:hAnsi="標楷體" w:hint="eastAsia"/>
          <w:b/>
          <w:color w:val="000000" w:themeColor="text1"/>
          <w:sz w:val="28"/>
          <w:szCs w:val="28"/>
        </w:rPr>
        <w:t xml:space="preserve">     </w:t>
      </w:r>
      <w:r w:rsidR="00275294" w:rsidRPr="005D18A7">
        <w:rPr>
          <w:rFonts w:ascii="標楷體" w:eastAsia="標楷體" w:hAnsi="標楷體" w:hint="eastAsia"/>
          <w:b/>
          <w:color w:val="000000" w:themeColor="text1"/>
          <w:sz w:val="28"/>
          <w:szCs w:val="28"/>
        </w:rPr>
        <w:t>盒</w:t>
      </w:r>
      <w:r w:rsidR="002E75FC" w:rsidRPr="005D18A7">
        <w:rPr>
          <w:rFonts w:ascii="標楷體" w:eastAsia="標楷體" w:hAnsi="標楷體" w:hint="eastAsia"/>
          <w:b/>
          <w:color w:val="000000" w:themeColor="text1"/>
          <w:sz w:val="28"/>
          <w:szCs w:val="28"/>
        </w:rPr>
        <w:t>，再</w:t>
      </w:r>
      <w:r w:rsidRPr="005D18A7">
        <w:rPr>
          <w:rFonts w:ascii="標楷體" w:eastAsia="標楷體" w:hAnsi="標楷體" w:hint="eastAsia"/>
          <w:b/>
          <w:color w:val="000000" w:themeColor="text1"/>
          <w:sz w:val="28"/>
          <w:szCs w:val="28"/>
        </w:rPr>
        <w:t>於下次會議</w:t>
      </w:r>
      <w:r w:rsidR="002E75FC" w:rsidRPr="005D18A7">
        <w:rPr>
          <w:rFonts w:ascii="標楷體" w:eastAsia="標楷體" w:hAnsi="標楷體" w:hint="eastAsia"/>
          <w:b/>
          <w:color w:val="000000" w:themeColor="text1"/>
          <w:sz w:val="28"/>
          <w:szCs w:val="28"/>
        </w:rPr>
        <w:t>討論</w:t>
      </w:r>
      <w:r w:rsidRPr="005D18A7">
        <w:rPr>
          <w:rFonts w:ascii="標楷體" w:eastAsia="標楷體" w:hAnsi="標楷體" w:hint="eastAsia"/>
          <w:b/>
          <w:color w:val="000000" w:themeColor="text1"/>
          <w:sz w:val="28"/>
          <w:szCs w:val="28"/>
        </w:rPr>
        <w:t>。</w:t>
      </w:r>
    </w:p>
    <w:p w:rsidR="003E7823" w:rsidRPr="00FC6BA3" w:rsidRDefault="003E7823" w:rsidP="00FC6BA3">
      <w:pPr>
        <w:numPr>
          <w:ilvl w:val="0"/>
          <w:numId w:val="1"/>
        </w:numPr>
        <w:rPr>
          <w:rFonts w:ascii="標楷體" w:eastAsia="標楷體" w:hAnsi="標楷體"/>
          <w:sz w:val="28"/>
          <w:szCs w:val="28"/>
        </w:rPr>
      </w:pPr>
      <w:r w:rsidRPr="00FC6BA3">
        <w:rPr>
          <w:rFonts w:ascii="標楷體" w:eastAsia="標楷體" w:hAnsi="標楷體" w:hint="eastAsia"/>
          <w:sz w:val="28"/>
          <w:szCs w:val="28"/>
        </w:rPr>
        <w:t>臨時動議:</w:t>
      </w:r>
      <w:r w:rsidR="0050792E">
        <w:rPr>
          <w:rFonts w:ascii="標楷體" w:eastAsia="標楷體" w:hAnsi="標楷體" w:hint="eastAsia"/>
          <w:sz w:val="28"/>
          <w:szCs w:val="28"/>
        </w:rPr>
        <w:t>無</w:t>
      </w:r>
    </w:p>
    <w:p w:rsidR="001547E4" w:rsidRPr="00FC6BA3" w:rsidRDefault="0050792E" w:rsidP="00FC6BA3">
      <w:pPr>
        <w:numPr>
          <w:ilvl w:val="0"/>
          <w:numId w:val="1"/>
        </w:numPr>
        <w:rPr>
          <w:rFonts w:ascii="標楷體" w:eastAsia="標楷體" w:hAnsi="標楷體"/>
          <w:sz w:val="28"/>
          <w:szCs w:val="28"/>
        </w:rPr>
      </w:pPr>
      <w:r>
        <w:rPr>
          <w:rFonts w:ascii="標楷體" w:eastAsia="標楷體" w:hAnsi="標楷體" w:hint="eastAsia"/>
          <w:sz w:val="28"/>
          <w:szCs w:val="28"/>
        </w:rPr>
        <w:lastRenderedPageBreak/>
        <w:t>14</w:t>
      </w:r>
      <w:r w:rsidR="00566476" w:rsidRPr="00FC6BA3">
        <w:rPr>
          <w:rFonts w:ascii="標楷體" w:eastAsia="標楷體" w:hAnsi="標楷體" w:hint="eastAsia"/>
          <w:sz w:val="28"/>
          <w:szCs w:val="28"/>
        </w:rPr>
        <w:t>點</w:t>
      </w:r>
      <w:r>
        <w:rPr>
          <w:rFonts w:ascii="標楷體" w:eastAsia="標楷體" w:hAnsi="標楷體" w:hint="eastAsia"/>
          <w:sz w:val="28"/>
          <w:szCs w:val="28"/>
        </w:rPr>
        <w:t>30</w:t>
      </w:r>
      <w:r w:rsidR="00566476" w:rsidRPr="00FC6BA3">
        <w:rPr>
          <w:rFonts w:ascii="標楷體" w:eastAsia="標楷體" w:hAnsi="標楷體" w:hint="eastAsia"/>
          <w:sz w:val="28"/>
          <w:szCs w:val="28"/>
        </w:rPr>
        <w:t>分</w:t>
      </w:r>
      <w:r w:rsidR="001547E4" w:rsidRPr="00FC6BA3">
        <w:rPr>
          <w:rFonts w:ascii="標楷體" w:eastAsia="標楷體" w:hAnsi="標楷體" w:hint="eastAsia"/>
          <w:sz w:val="28"/>
          <w:szCs w:val="28"/>
        </w:rPr>
        <w:t>散會</w:t>
      </w:r>
      <w:r w:rsidR="00566476" w:rsidRPr="00FC6BA3">
        <w:rPr>
          <w:rFonts w:ascii="標楷體" w:eastAsia="標楷體" w:hAnsi="標楷體" w:hint="eastAsia"/>
          <w:sz w:val="28"/>
          <w:szCs w:val="28"/>
        </w:rPr>
        <w:t>。</w:t>
      </w:r>
    </w:p>
    <w:sectPr w:rsidR="001547E4" w:rsidRPr="00FC6B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096" w:rsidRDefault="00214096" w:rsidP="00430316">
      <w:r>
        <w:separator/>
      </w:r>
    </w:p>
  </w:endnote>
  <w:endnote w:type="continuationSeparator" w:id="0">
    <w:p w:rsidR="00214096" w:rsidRDefault="00214096" w:rsidP="0043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096" w:rsidRDefault="00214096" w:rsidP="00430316">
      <w:r>
        <w:separator/>
      </w:r>
    </w:p>
  </w:footnote>
  <w:footnote w:type="continuationSeparator" w:id="0">
    <w:p w:rsidR="00214096" w:rsidRDefault="00214096" w:rsidP="0043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6E06"/>
    <w:multiLevelType w:val="hybridMultilevel"/>
    <w:tmpl w:val="702E03CA"/>
    <w:lvl w:ilvl="0" w:tplc="C88A09A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E711A08"/>
    <w:multiLevelType w:val="hybridMultilevel"/>
    <w:tmpl w:val="2818A2E4"/>
    <w:lvl w:ilvl="0" w:tplc="846CAF3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E990E6C"/>
    <w:multiLevelType w:val="hybridMultilevel"/>
    <w:tmpl w:val="36501B36"/>
    <w:lvl w:ilvl="0" w:tplc="D3B8E39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74C49B8"/>
    <w:multiLevelType w:val="hybridMultilevel"/>
    <w:tmpl w:val="DC74F74E"/>
    <w:lvl w:ilvl="0" w:tplc="29C6F44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7B342F3"/>
    <w:multiLevelType w:val="hybridMultilevel"/>
    <w:tmpl w:val="23FE2F3A"/>
    <w:lvl w:ilvl="0" w:tplc="CEAC411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A6F1E71"/>
    <w:multiLevelType w:val="hybridMultilevel"/>
    <w:tmpl w:val="A770E278"/>
    <w:lvl w:ilvl="0" w:tplc="05D2A28E">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90F29EB"/>
    <w:multiLevelType w:val="hybridMultilevel"/>
    <w:tmpl w:val="D612078A"/>
    <w:lvl w:ilvl="0" w:tplc="B1A0ED5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A506191"/>
    <w:multiLevelType w:val="hybridMultilevel"/>
    <w:tmpl w:val="8BE098BA"/>
    <w:lvl w:ilvl="0" w:tplc="CAD61BF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C4A10FF"/>
    <w:multiLevelType w:val="hybridMultilevel"/>
    <w:tmpl w:val="818423D2"/>
    <w:lvl w:ilvl="0" w:tplc="8116BC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F0F4A12"/>
    <w:multiLevelType w:val="hybridMultilevel"/>
    <w:tmpl w:val="05143ADC"/>
    <w:lvl w:ilvl="0" w:tplc="14A0BAF0">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2B94C19"/>
    <w:multiLevelType w:val="hybridMultilevel"/>
    <w:tmpl w:val="EAA42E90"/>
    <w:lvl w:ilvl="0" w:tplc="64DCA4B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53BF0D4F"/>
    <w:multiLevelType w:val="hybridMultilevel"/>
    <w:tmpl w:val="BCC8CDD4"/>
    <w:lvl w:ilvl="0" w:tplc="A0E4C86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75233C4"/>
    <w:multiLevelType w:val="hybridMultilevel"/>
    <w:tmpl w:val="22465AA4"/>
    <w:lvl w:ilvl="0" w:tplc="498E39BA">
      <w:start w:val="1"/>
      <w:numFmt w:val="taiwaneseCountingThousand"/>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63B30336"/>
    <w:multiLevelType w:val="hybridMultilevel"/>
    <w:tmpl w:val="46302958"/>
    <w:lvl w:ilvl="0" w:tplc="3A5C275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4740136"/>
    <w:multiLevelType w:val="hybridMultilevel"/>
    <w:tmpl w:val="2B56ECD6"/>
    <w:lvl w:ilvl="0" w:tplc="722A4502">
      <w:start w:val="1"/>
      <w:numFmt w:val="taiwaneseCountingThousand"/>
      <w:lvlText w:val="%1、"/>
      <w:lvlJc w:val="left"/>
      <w:pPr>
        <w:tabs>
          <w:tab w:val="num" w:pos="720"/>
        </w:tabs>
        <w:ind w:left="720" w:hanging="720"/>
      </w:pPr>
      <w:rPr>
        <w:rFonts w:hint="default"/>
        <w:lang w:val="en-US"/>
      </w:rPr>
    </w:lvl>
    <w:lvl w:ilvl="1" w:tplc="BCD02958">
      <w:start w:val="1"/>
      <w:numFmt w:val="decimal"/>
      <w:lvlText w:val="(%2)"/>
      <w:lvlJc w:val="left"/>
      <w:pPr>
        <w:ind w:left="1200" w:hanging="720"/>
      </w:pPr>
      <w:rPr>
        <w:rFonts w:hint="default"/>
      </w:rPr>
    </w:lvl>
    <w:lvl w:ilvl="2" w:tplc="3A3C8E72">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9FE7667"/>
    <w:multiLevelType w:val="hybridMultilevel"/>
    <w:tmpl w:val="2C9482C0"/>
    <w:lvl w:ilvl="0" w:tplc="CD5CEAFA">
      <w:start w:val="1"/>
      <w:numFmt w:val="upperLetter"/>
      <w:lvlText w:val="(%1)"/>
      <w:lvlJc w:val="left"/>
      <w:pPr>
        <w:ind w:left="2556" w:hanging="720"/>
      </w:pPr>
      <w:rPr>
        <w:rFonts w:hint="default"/>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6" w15:restartNumberingAfterBreak="0">
    <w:nsid w:val="75092D81"/>
    <w:multiLevelType w:val="hybridMultilevel"/>
    <w:tmpl w:val="4C107546"/>
    <w:lvl w:ilvl="0" w:tplc="1AA6DD0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7801108C"/>
    <w:multiLevelType w:val="hybridMultilevel"/>
    <w:tmpl w:val="CDD638EE"/>
    <w:lvl w:ilvl="0" w:tplc="6F42A7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80528E7"/>
    <w:multiLevelType w:val="hybridMultilevel"/>
    <w:tmpl w:val="8E0CC4A6"/>
    <w:lvl w:ilvl="0" w:tplc="C52CE2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7F942610"/>
    <w:multiLevelType w:val="hybridMultilevel"/>
    <w:tmpl w:val="117C01D0"/>
    <w:lvl w:ilvl="0" w:tplc="4D563C0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3"/>
  </w:num>
  <w:num w:numId="3">
    <w:abstractNumId w:val="5"/>
  </w:num>
  <w:num w:numId="4">
    <w:abstractNumId w:val="17"/>
  </w:num>
  <w:num w:numId="5">
    <w:abstractNumId w:val="16"/>
  </w:num>
  <w:num w:numId="6">
    <w:abstractNumId w:val="2"/>
  </w:num>
  <w:num w:numId="7">
    <w:abstractNumId w:val="6"/>
  </w:num>
  <w:num w:numId="8">
    <w:abstractNumId w:val="10"/>
  </w:num>
  <w:num w:numId="9">
    <w:abstractNumId w:val="0"/>
  </w:num>
  <w:num w:numId="10">
    <w:abstractNumId w:val="11"/>
  </w:num>
  <w:num w:numId="11">
    <w:abstractNumId w:val="15"/>
  </w:num>
  <w:num w:numId="12">
    <w:abstractNumId w:val="13"/>
  </w:num>
  <w:num w:numId="13">
    <w:abstractNumId w:val="4"/>
  </w:num>
  <w:num w:numId="14">
    <w:abstractNumId w:val="12"/>
  </w:num>
  <w:num w:numId="15">
    <w:abstractNumId w:val="9"/>
  </w:num>
  <w:num w:numId="16">
    <w:abstractNumId w:val="7"/>
  </w:num>
  <w:num w:numId="17">
    <w:abstractNumId w:val="19"/>
  </w:num>
  <w:num w:numId="18">
    <w:abstractNumId w:val="1"/>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DA"/>
    <w:rsid w:val="000269E3"/>
    <w:rsid w:val="0005310B"/>
    <w:rsid w:val="00091020"/>
    <w:rsid w:val="000B0FA2"/>
    <w:rsid w:val="000F4120"/>
    <w:rsid w:val="00106FF0"/>
    <w:rsid w:val="001547E4"/>
    <w:rsid w:val="001639B5"/>
    <w:rsid w:val="001E78AB"/>
    <w:rsid w:val="00214096"/>
    <w:rsid w:val="00221691"/>
    <w:rsid w:val="0025348E"/>
    <w:rsid w:val="00275294"/>
    <w:rsid w:val="00297435"/>
    <w:rsid w:val="002E75FC"/>
    <w:rsid w:val="00333027"/>
    <w:rsid w:val="003752CA"/>
    <w:rsid w:val="003A57D9"/>
    <w:rsid w:val="003B28F9"/>
    <w:rsid w:val="003C4818"/>
    <w:rsid w:val="003D5BAC"/>
    <w:rsid w:val="003E16E4"/>
    <w:rsid w:val="003E7823"/>
    <w:rsid w:val="00430316"/>
    <w:rsid w:val="00432816"/>
    <w:rsid w:val="004A417F"/>
    <w:rsid w:val="004A457D"/>
    <w:rsid w:val="004C4118"/>
    <w:rsid w:val="0050792E"/>
    <w:rsid w:val="0051083B"/>
    <w:rsid w:val="0052107E"/>
    <w:rsid w:val="005278AB"/>
    <w:rsid w:val="00566476"/>
    <w:rsid w:val="005D18A7"/>
    <w:rsid w:val="0061543E"/>
    <w:rsid w:val="00664427"/>
    <w:rsid w:val="007A56B0"/>
    <w:rsid w:val="00827970"/>
    <w:rsid w:val="008F2599"/>
    <w:rsid w:val="00917F41"/>
    <w:rsid w:val="00991F99"/>
    <w:rsid w:val="0099315E"/>
    <w:rsid w:val="00B12044"/>
    <w:rsid w:val="00B17066"/>
    <w:rsid w:val="00B1731B"/>
    <w:rsid w:val="00B94F98"/>
    <w:rsid w:val="00BC3707"/>
    <w:rsid w:val="00BC6A7B"/>
    <w:rsid w:val="00BD35DA"/>
    <w:rsid w:val="00BE30DC"/>
    <w:rsid w:val="00BE45E1"/>
    <w:rsid w:val="00BF2074"/>
    <w:rsid w:val="00C01AF2"/>
    <w:rsid w:val="00C06EB3"/>
    <w:rsid w:val="00C74985"/>
    <w:rsid w:val="00CE5396"/>
    <w:rsid w:val="00D51609"/>
    <w:rsid w:val="00DD0720"/>
    <w:rsid w:val="00DE2C06"/>
    <w:rsid w:val="00EC6720"/>
    <w:rsid w:val="00EE20D4"/>
    <w:rsid w:val="00F00EE8"/>
    <w:rsid w:val="00F50EBC"/>
    <w:rsid w:val="00F60A91"/>
    <w:rsid w:val="00FC6BA3"/>
    <w:rsid w:val="00FC6D5B"/>
    <w:rsid w:val="00FE1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73AD7-0993-491E-B19D-634AC945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5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5DA"/>
    <w:pPr>
      <w:ind w:leftChars="200" w:left="480"/>
    </w:pPr>
  </w:style>
  <w:style w:type="paragraph" w:styleId="a4">
    <w:name w:val="header"/>
    <w:basedOn w:val="a"/>
    <w:link w:val="a5"/>
    <w:uiPriority w:val="99"/>
    <w:unhideWhenUsed/>
    <w:rsid w:val="00430316"/>
    <w:pPr>
      <w:tabs>
        <w:tab w:val="center" w:pos="4153"/>
        <w:tab w:val="right" w:pos="8306"/>
      </w:tabs>
      <w:snapToGrid w:val="0"/>
    </w:pPr>
    <w:rPr>
      <w:sz w:val="20"/>
      <w:szCs w:val="20"/>
    </w:rPr>
  </w:style>
  <w:style w:type="character" w:customStyle="1" w:styleId="a5">
    <w:name w:val="頁首 字元"/>
    <w:basedOn w:val="a0"/>
    <w:link w:val="a4"/>
    <w:uiPriority w:val="99"/>
    <w:rsid w:val="00430316"/>
    <w:rPr>
      <w:rFonts w:ascii="Times New Roman" w:eastAsia="新細明體" w:hAnsi="Times New Roman" w:cs="Times New Roman"/>
      <w:sz w:val="20"/>
      <w:szCs w:val="20"/>
    </w:rPr>
  </w:style>
  <w:style w:type="paragraph" w:styleId="a6">
    <w:name w:val="footer"/>
    <w:basedOn w:val="a"/>
    <w:link w:val="a7"/>
    <w:uiPriority w:val="99"/>
    <w:unhideWhenUsed/>
    <w:rsid w:val="00430316"/>
    <w:pPr>
      <w:tabs>
        <w:tab w:val="center" w:pos="4153"/>
        <w:tab w:val="right" w:pos="8306"/>
      </w:tabs>
      <w:snapToGrid w:val="0"/>
    </w:pPr>
    <w:rPr>
      <w:sz w:val="20"/>
      <w:szCs w:val="20"/>
    </w:rPr>
  </w:style>
  <w:style w:type="character" w:customStyle="1" w:styleId="a7">
    <w:name w:val="頁尾 字元"/>
    <w:basedOn w:val="a0"/>
    <w:link w:val="a6"/>
    <w:uiPriority w:val="99"/>
    <w:rsid w:val="00430316"/>
    <w:rPr>
      <w:rFonts w:ascii="Times New Roman" w:eastAsia="新細明體" w:hAnsi="Times New Roman" w:cs="Times New Roman"/>
      <w:sz w:val="20"/>
      <w:szCs w:val="20"/>
    </w:rPr>
  </w:style>
  <w:style w:type="paragraph" w:styleId="a8">
    <w:name w:val="Balloon Text"/>
    <w:basedOn w:val="a"/>
    <w:link w:val="a9"/>
    <w:uiPriority w:val="99"/>
    <w:semiHidden/>
    <w:unhideWhenUsed/>
    <w:rsid w:val="008F25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F2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9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學務處營養師</dc:creator>
  <cp:keywords/>
  <dc:description/>
  <cp:lastModifiedBy>陳柏成</cp:lastModifiedBy>
  <cp:revision>2</cp:revision>
  <cp:lastPrinted>2021-03-17T02:01:00Z</cp:lastPrinted>
  <dcterms:created xsi:type="dcterms:W3CDTF">2023-04-14T09:13:00Z</dcterms:created>
  <dcterms:modified xsi:type="dcterms:W3CDTF">2023-04-14T09:13:00Z</dcterms:modified>
</cp:coreProperties>
</file>