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33B" w:rsidRPr="001C6679" w:rsidRDefault="002A57F3" w:rsidP="001C6679">
      <w:pPr>
        <w:widowControl/>
        <w:spacing w:line="360" w:lineRule="auto"/>
        <w:jc w:val="center"/>
        <w:rPr>
          <w:rFonts w:ascii="標楷體" w:eastAsia="標楷體" w:hAnsi="標楷體"/>
          <w:b/>
          <w:sz w:val="40"/>
          <w:szCs w:val="40"/>
        </w:rPr>
      </w:pPr>
      <w:bookmarkStart w:id="0" w:name="_GoBack"/>
      <w:r>
        <w:rPr>
          <w:rFonts w:ascii="標楷體" w:eastAsia="標楷體" w:hAnsi="標楷體" w:hint="eastAsia"/>
          <w:b/>
          <w:sz w:val="40"/>
          <w:szCs w:val="40"/>
        </w:rPr>
        <w:t xml:space="preserve">丁酉年 </w:t>
      </w:r>
      <w:r w:rsidR="001528EF" w:rsidRPr="001528EF">
        <w:rPr>
          <w:rFonts w:ascii="標楷體" w:eastAsia="標楷體" w:hAnsi="標楷體" w:hint="eastAsia"/>
          <w:b/>
          <w:sz w:val="40"/>
          <w:szCs w:val="40"/>
        </w:rPr>
        <w:t>字字珠</w:t>
      </w:r>
      <w:r>
        <w:rPr>
          <w:rFonts w:ascii="標楷體" w:eastAsia="標楷體" w:hAnsi="標楷體" w:hint="eastAsia"/>
          <w:b/>
          <w:sz w:val="40"/>
          <w:szCs w:val="40"/>
        </w:rPr>
        <w:t>「</w:t>
      </w:r>
      <w:r w:rsidR="001528EF" w:rsidRPr="001528EF">
        <w:rPr>
          <w:rFonts w:ascii="標楷體" w:eastAsia="標楷體" w:hAnsi="標楷體" w:hint="eastAsia"/>
          <w:b/>
          <w:sz w:val="40"/>
          <w:szCs w:val="40"/>
        </w:rPr>
        <w:t>雞</w:t>
      </w:r>
      <w:r>
        <w:rPr>
          <w:rFonts w:ascii="標楷體" w:eastAsia="標楷體" w:hAnsi="標楷體" w:hint="eastAsia"/>
          <w:b/>
          <w:sz w:val="40"/>
          <w:szCs w:val="40"/>
        </w:rPr>
        <w:t>」</w:t>
      </w:r>
      <w:r w:rsidR="00207F1D">
        <w:rPr>
          <w:rFonts w:ascii="標楷體" w:eastAsia="標楷體" w:hAnsi="標楷體" w:hint="eastAsia"/>
          <w:b/>
          <w:sz w:val="40"/>
          <w:szCs w:val="40"/>
        </w:rPr>
        <w:t>--</w:t>
      </w:r>
      <w:r w:rsidR="001528EF" w:rsidRPr="001528EF">
        <w:rPr>
          <w:rFonts w:ascii="標楷體" w:eastAsia="標楷體" w:hAnsi="標楷體" w:hint="eastAsia"/>
          <w:b/>
          <w:sz w:val="40"/>
          <w:szCs w:val="40"/>
        </w:rPr>
        <w:t>跟著李蕭錕教授玩字戲墨</w:t>
      </w:r>
    </w:p>
    <w:bookmarkEnd w:id="0"/>
    <w:p w:rsidR="001528EF" w:rsidRPr="00BF0332" w:rsidRDefault="002A57F3" w:rsidP="001528EF">
      <w:pPr>
        <w:spacing w:line="0" w:lineRule="atLeast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【</w:t>
      </w:r>
      <w:r w:rsidR="001528EF" w:rsidRPr="002A57F3">
        <w:rPr>
          <w:rFonts w:ascii="標楷體" w:eastAsia="標楷體" w:hAnsi="標楷體" w:hint="eastAsia"/>
          <w:b/>
          <w:sz w:val="40"/>
          <w:szCs w:val="40"/>
        </w:rPr>
        <w:t>活動報名簡章</w:t>
      </w:r>
      <w:r w:rsidR="00EB233B" w:rsidRPr="002A57F3">
        <w:rPr>
          <w:rFonts w:ascii="標楷體" w:eastAsia="標楷體" w:hAnsi="標楷體" w:hint="eastAsia"/>
          <w:b/>
          <w:sz w:val="40"/>
          <w:szCs w:val="40"/>
        </w:rPr>
        <w:t>】</w:t>
      </w:r>
    </w:p>
    <w:p w:rsidR="00EB233B" w:rsidRDefault="001528EF" w:rsidP="001528EF">
      <w:pPr>
        <w:widowControl/>
        <w:spacing w:line="360" w:lineRule="auto"/>
        <w:rPr>
          <w:rFonts w:ascii="標楷體" w:eastAsia="標楷體" w:hAnsi="標楷體"/>
          <w:sz w:val="28"/>
          <w:szCs w:val="28"/>
        </w:rPr>
      </w:pPr>
      <w:r w:rsidRPr="00EB233B">
        <w:rPr>
          <w:rFonts w:ascii="標楷體" w:eastAsia="標楷體" w:hAnsi="標楷體" w:hint="eastAsia"/>
          <w:b/>
          <w:sz w:val="28"/>
          <w:szCs w:val="28"/>
        </w:rPr>
        <w:t>活動宗旨</w:t>
      </w:r>
    </w:p>
    <w:p w:rsidR="006B7A75" w:rsidRPr="002A57F3" w:rsidRDefault="001528EF" w:rsidP="00EB233B">
      <w:pPr>
        <w:widowControl/>
        <w:spacing w:line="360" w:lineRule="auto"/>
        <w:rPr>
          <w:rFonts w:ascii="標楷體" w:eastAsia="標楷體" w:hAnsi="標楷體"/>
          <w:sz w:val="26"/>
          <w:szCs w:val="26"/>
        </w:rPr>
      </w:pPr>
      <w:r w:rsidRPr="00EB233B">
        <w:rPr>
          <w:rFonts w:ascii="標楷體" w:eastAsia="標楷體" w:hAnsi="標楷體" w:hint="eastAsia"/>
          <w:sz w:val="26"/>
          <w:szCs w:val="26"/>
        </w:rPr>
        <w:t>漢字是一門奧妙的學問，每個字都擁有各自的來源及意義，甚至在文字與文字之間，都有著令人興嘆的關聯，就</w:t>
      </w:r>
      <w:r w:rsidR="002A57F3">
        <w:rPr>
          <w:rFonts w:ascii="標楷體" w:eastAsia="標楷體" w:hAnsi="標楷體" w:hint="eastAsia"/>
          <w:sz w:val="26"/>
          <w:szCs w:val="26"/>
        </w:rPr>
        <w:t>請帶</w:t>
      </w:r>
      <w:r w:rsidRPr="00EB233B">
        <w:rPr>
          <w:rFonts w:ascii="標楷體" w:eastAsia="標楷體" w:hAnsi="標楷體" w:hint="eastAsia"/>
          <w:sz w:val="26"/>
          <w:szCs w:val="26"/>
        </w:rPr>
        <w:t>著一顆好奇的心，在中山堂這個充滿文化歷史故事的殿堂，一同體會書法漢字的奧妙。</w:t>
      </w:r>
    </w:p>
    <w:p w:rsidR="001528EF" w:rsidRPr="006B7A75" w:rsidRDefault="001528EF" w:rsidP="00EB233B">
      <w:pPr>
        <w:widowControl/>
        <w:spacing w:line="360" w:lineRule="auto"/>
        <w:rPr>
          <w:rFonts w:ascii="標楷體" w:eastAsia="標楷體" w:hAnsi="標楷體"/>
          <w:sz w:val="26"/>
          <w:szCs w:val="26"/>
        </w:rPr>
      </w:pPr>
      <w:r w:rsidRPr="006B7A75">
        <w:rPr>
          <w:rFonts w:ascii="標楷體" w:eastAsia="標楷體" w:hAnsi="標楷體" w:hint="eastAsia"/>
          <w:b/>
          <w:sz w:val="26"/>
          <w:szCs w:val="26"/>
        </w:rPr>
        <w:t>活動日期：</w:t>
      </w:r>
      <w:r w:rsidR="00EB233B" w:rsidRPr="006B7A75">
        <w:rPr>
          <w:rFonts w:ascii="標楷體" w:eastAsia="標楷體" w:hAnsi="標楷體" w:hint="eastAsia"/>
          <w:sz w:val="26"/>
          <w:szCs w:val="26"/>
        </w:rPr>
        <w:t>106年</w:t>
      </w:r>
      <w:r w:rsidRPr="006B7A75">
        <w:rPr>
          <w:rFonts w:ascii="標楷體" w:eastAsia="標楷體" w:hAnsi="標楷體" w:hint="eastAsia"/>
          <w:sz w:val="26"/>
          <w:szCs w:val="26"/>
        </w:rPr>
        <w:t>4</w:t>
      </w:r>
      <w:r w:rsidR="00EB233B" w:rsidRPr="006B7A75">
        <w:rPr>
          <w:rFonts w:ascii="標楷體" w:eastAsia="標楷體" w:hAnsi="標楷體" w:hint="eastAsia"/>
          <w:sz w:val="26"/>
          <w:szCs w:val="26"/>
        </w:rPr>
        <w:t>月</w:t>
      </w:r>
      <w:r w:rsidRPr="006B7A75">
        <w:rPr>
          <w:rFonts w:ascii="標楷體" w:eastAsia="標楷體" w:hAnsi="標楷體" w:hint="eastAsia"/>
          <w:sz w:val="26"/>
          <w:szCs w:val="26"/>
        </w:rPr>
        <w:t>29</w:t>
      </w:r>
      <w:r w:rsidR="00EB233B" w:rsidRPr="006B7A75">
        <w:rPr>
          <w:rFonts w:ascii="標楷體" w:eastAsia="標楷體" w:hAnsi="標楷體" w:hint="eastAsia"/>
          <w:sz w:val="26"/>
          <w:szCs w:val="26"/>
        </w:rPr>
        <w:t xml:space="preserve">日 </w:t>
      </w:r>
      <w:r w:rsidRPr="006B7A75">
        <w:rPr>
          <w:rFonts w:ascii="標楷體" w:eastAsia="標楷體" w:hAnsi="標楷體" w:hint="eastAsia"/>
          <w:sz w:val="26"/>
          <w:szCs w:val="26"/>
        </w:rPr>
        <w:t>(六)</w:t>
      </w:r>
    </w:p>
    <w:p w:rsidR="001528EF" w:rsidRPr="006B7A75" w:rsidRDefault="001528EF" w:rsidP="00EB233B">
      <w:pPr>
        <w:widowControl/>
        <w:spacing w:line="360" w:lineRule="auto"/>
        <w:rPr>
          <w:rFonts w:ascii="標楷體" w:eastAsia="標楷體" w:hAnsi="標楷體"/>
          <w:sz w:val="26"/>
          <w:szCs w:val="26"/>
        </w:rPr>
      </w:pPr>
      <w:r w:rsidRPr="006B7A75">
        <w:rPr>
          <w:rFonts w:ascii="標楷體" w:eastAsia="標楷體" w:hAnsi="標楷體" w:hint="eastAsia"/>
          <w:b/>
          <w:sz w:val="26"/>
          <w:szCs w:val="26"/>
        </w:rPr>
        <w:t>活動時間：</w:t>
      </w:r>
      <w:r w:rsidRPr="006B7A75">
        <w:rPr>
          <w:rFonts w:ascii="標楷體" w:eastAsia="標楷體" w:hAnsi="標楷體" w:hint="eastAsia"/>
          <w:sz w:val="26"/>
          <w:szCs w:val="26"/>
        </w:rPr>
        <w:t>14:00~17:00 (13:00為開始報到時間)</w:t>
      </w:r>
    </w:p>
    <w:p w:rsidR="001528EF" w:rsidRPr="006B7A75" w:rsidRDefault="001528EF" w:rsidP="001528EF">
      <w:pPr>
        <w:widowControl/>
        <w:spacing w:line="360" w:lineRule="auto"/>
        <w:rPr>
          <w:rFonts w:ascii="標楷體" w:eastAsia="標楷體" w:hAnsi="標楷體"/>
          <w:sz w:val="26"/>
          <w:szCs w:val="26"/>
        </w:rPr>
      </w:pPr>
      <w:r w:rsidRPr="006B7A75">
        <w:rPr>
          <w:rFonts w:ascii="標楷體" w:eastAsia="標楷體" w:hAnsi="標楷體" w:hint="eastAsia"/>
          <w:b/>
          <w:sz w:val="26"/>
          <w:szCs w:val="26"/>
        </w:rPr>
        <w:t>活動地點：</w:t>
      </w:r>
      <w:r w:rsidRPr="006B7A75">
        <w:rPr>
          <w:rFonts w:ascii="標楷體" w:eastAsia="標楷體" w:hAnsi="標楷體" w:hint="eastAsia"/>
          <w:sz w:val="26"/>
          <w:szCs w:val="26"/>
        </w:rPr>
        <w:t>中山堂光復廳 (台北市延平南路98號2樓)</w:t>
      </w:r>
    </w:p>
    <w:p w:rsidR="001528EF" w:rsidRPr="006B7A75" w:rsidRDefault="001528EF" w:rsidP="001528EF">
      <w:pPr>
        <w:widowControl/>
        <w:spacing w:line="360" w:lineRule="auto"/>
        <w:rPr>
          <w:rFonts w:ascii="標楷體" w:eastAsia="標楷體" w:hAnsi="標楷體"/>
          <w:sz w:val="26"/>
          <w:szCs w:val="26"/>
        </w:rPr>
      </w:pPr>
      <w:r w:rsidRPr="006B7A75">
        <w:rPr>
          <w:rFonts w:ascii="標楷體" w:eastAsia="標楷體" w:hAnsi="標楷體" w:hint="eastAsia"/>
          <w:b/>
          <w:sz w:val="26"/>
          <w:szCs w:val="26"/>
        </w:rPr>
        <w:t>參加對象：</w:t>
      </w:r>
      <w:r w:rsidRPr="006B7A75">
        <w:rPr>
          <w:rFonts w:ascii="標楷體" w:eastAsia="標楷體" w:hAnsi="標楷體" w:hint="eastAsia"/>
          <w:sz w:val="26"/>
          <w:szCs w:val="26"/>
        </w:rPr>
        <w:t>台北市小學四~六年級之學童 ※沒參加過為優先</w:t>
      </w:r>
    </w:p>
    <w:p w:rsidR="00EB233B" w:rsidRPr="006B7A75" w:rsidRDefault="001528EF" w:rsidP="001528EF">
      <w:pPr>
        <w:widowControl/>
        <w:spacing w:line="360" w:lineRule="auto"/>
        <w:rPr>
          <w:rFonts w:ascii="標楷體" w:eastAsia="標楷體" w:hAnsi="標楷體"/>
          <w:sz w:val="26"/>
          <w:szCs w:val="26"/>
        </w:rPr>
      </w:pPr>
      <w:r w:rsidRPr="006B7A75">
        <w:rPr>
          <w:rFonts w:ascii="標楷體" w:eastAsia="標楷體" w:hAnsi="標楷體" w:hint="eastAsia"/>
          <w:b/>
          <w:sz w:val="26"/>
          <w:szCs w:val="26"/>
        </w:rPr>
        <w:t>報名人數：</w:t>
      </w:r>
      <w:r w:rsidRPr="006B7A75">
        <w:rPr>
          <w:rFonts w:ascii="標楷體" w:eastAsia="標楷體" w:hAnsi="標楷體" w:hint="eastAsia"/>
          <w:sz w:val="26"/>
          <w:szCs w:val="26"/>
        </w:rPr>
        <w:t>120名國小學童(6人為1組，共20組)；</w:t>
      </w:r>
    </w:p>
    <w:p w:rsidR="001528EF" w:rsidRPr="00BF0332" w:rsidRDefault="001528EF" w:rsidP="006B7A75">
      <w:pPr>
        <w:widowControl/>
        <w:spacing w:line="360" w:lineRule="auto"/>
        <w:ind w:leftChars="590" w:left="1416"/>
        <w:rPr>
          <w:rFonts w:ascii="標楷體" w:eastAsia="標楷體" w:hAnsi="標楷體"/>
          <w:sz w:val="26"/>
          <w:szCs w:val="26"/>
        </w:rPr>
      </w:pPr>
      <w:r w:rsidRPr="006B7A75">
        <w:rPr>
          <w:rFonts w:ascii="標楷體" w:eastAsia="標楷體" w:hAnsi="標楷體" w:hint="eastAsia"/>
          <w:sz w:val="26"/>
          <w:szCs w:val="26"/>
        </w:rPr>
        <w:t>30名觀摩教師(可申請研習時數3小時</w:t>
      </w:r>
      <w:r w:rsidR="00BF0332">
        <w:rPr>
          <w:rFonts w:ascii="標楷體" w:eastAsia="標楷體" w:hAnsi="標楷體" w:hint="eastAsia"/>
          <w:sz w:val="26"/>
          <w:szCs w:val="26"/>
        </w:rPr>
        <w:t>)</w:t>
      </w:r>
    </w:p>
    <w:p w:rsidR="00EB233B" w:rsidRPr="006B7A75" w:rsidRDefault="001528EF" w:rsidP="001528EF">
      <w:pPr>
        <w:widowControl/>
        <w:spacing w:line="360" w:lineRule="auto"/>
        <w:rPr>
          <w:rFonts w:ascii="標楷體" w:eastAsia="標楷體" w:hAnsi="標楷體"/>
          <w:sz w:val="26"/>
          <w:szCs w:val="26"/>
        </w:rPr>
      </w:pPr>
      <w:r w:rsidRPr="006B7A75">
        <w:rPr>
          <w:rFonts w:ascii="標楷體" w:eastAsia="標楷體" w:hAnsi="標楷體" w:hint="eastAsia"/>
          <w:b/>
          <w:sz w:val="26"/>
          <w:szCs w:val="26"/>
        </w:rPr>
        <w:t>報名時間：</w:t>
      </w:r>
      <w:r w:rsidR="00EB233B" w:rsidRPr="006B7A75">
        <w:rPr>
          <w:rFonts w:ascii="標楷體" w:eastAsia="標楷體" w:hAnsi="標楷體" w:hint="eastAsia"/>
          <w:sz w:val="26"/>
          <w:szCs w:val="26"/>
        </w:rPr>
        <w:t>106年</w:t>
      </w:r>
      <w:r w:rsidRPr="006B7A75">
        <w:rPr>
          <w:rFonts w:ascii="標楷體" w:eastAsia="標楷體" w:hAnsi="標楷體" w:hint="eastAsia"/>
          <w:sz w:val="26"/>
          <w:szCs w:val="26"/>
        </w:rPr>
        <w:t>3</w:t>
      </w:r>
      <w:r w:rsidR="00EB233B" w:rsidRPr="006B7A75">
        <w:rPr>
          <w:rFonts w:ascii="標楷體" w:eastAsia="標楷體" w:hAnsi="標楷體" w:hint="eastAsia"/>
          <w:sz w:val="26"/>
          <w:szCs w:val="26"/>
        </w:rPr>
        <w:t>月</w:t>
      </w:r>
      <w:r w:rsidR="008F4BE9" w:rsidRPr="006B7A75">
        <w:rPr>
          <w:rFonts w:ascii="標楷體" w:eastAsia="標楷體" w:hAnsi="標楷體" w:hint="eastAsia"/>
          <w:sz w:val="26"/>
          <w:szCs w:val="26"/>
        </w:rPr>
        <w:t>27</w:t>
      </w:r>
      <w:r w:rsidR="00EB233B" w:rsidRPr="006B7A75">
        <w:rPr>
          <w:rFonts w:ascii="標楷體" w:eastAsia="標楷體" w:hAnsi="標楷體" w:hint="eastAsia"/>
          <w:sz w:val="26"/>
          <w:szCs w:val="26"/>
        </w:rPr>
        <w:t>日</w:t>
      </w:r>
      <w:r w:rsidRPr="006B7A75">
        <w:rPr>
          <w:rFonts w:ascii="標楷體" w:eastAsia="標楷體" w:hAnsi="標楷體" w:hint="eastAsia"/>
          <w:sz w:val="26"/>
          <w:szCs w:val="26"/>
        </w:rPr>
        <w:t>(一)</w:t>
      </w:r>
      <w:r w:rsidR="008F4BE9" w:rsidRPr="006B7A75">
        <w:rPr>
          <w:rFonts w:ascii="標楷體" w:eastAsia="標楷體" w:hAnsi="標楷體" w:hint="eastAsia"/>
          <w:sz w:val="26"/>
          <w:szCs w:val="26"/>
        </w:rPr>
        <w:t>上午</w:t>
      </w:r>
      <w:r w:rsidR="00EB233B" w:rsidRPr="006B7A75">
        <w:rPr>
          <w:rFonts w:ascii="標楷體" w:eastAsia="標楷體" w:hAnsi="標楷體" w:hint="eastAsia"/>
          <w:sz w:val="26"/>
          <w:szCs w:val="26"/>
        </w:rPr>
        <w:t>九點開始至106年4月17日</w:t>
      </w:r>
      <w:r w:rsidRPr="006B7A75">
        <w:rPr>
          <w:rFonts w:ascii="標楷體" w:eastAsia="標楷體" w:hAnsi="標楷體" w:hint="eastAsia"/>
          <w:sz w:val="26"/>
          <w:szCs w:val="26"/>
        </w:rPr>
        <w:t>(五</w:t>
      </w:r>
      <w:r w:rsidR="00EB233B" w:rsidRPr="006B7A75">
        <w:rPr>
          <w:rFonts w:ascii="標楷體" w:eastAsia="標楷體" w:hAnsi="標楷體" w:hint="eastAsia"/>
          <w:sz w:val="26"/>
          <w:szCs w:val="26"/>
        </w:rPr>
        <w:t>)下午六點。</w:t>
      </w:r>
    </w:p>
    <w:p w:rsidR="001528EF" w:rsidRPr="006B7A75" w:rsidRDefault="001528EF" w:rsidP="006B7A75">
      <w:pPr>
        <w:widowControl/>
        <w:spacing w:line="360" w:lineRule="auto"/>
        <w:ind w:leftChars="531" w:left="1274"/>
        <w:rPr>
          <w:rFonts w:ascii="標楷體" w:eastAsia="標楷體" w:hAnsi="標楷體"/>
          <w:sz w:val="26"/>
          <w:szCs w:val="26"/>
        </w:rPr>
      </w:pPr>
      <w:r w:rsidRPr="006B7A75">
        <w:rPr>
          <w:rFonts w:ascii="標楷體" w:eastAsia="標楷體" w:hAnsi="標楷體" w:hint="eastAsia"/>
          <w:sz w:val="26"/>
          <w:szCs w:val="26"/>
        </w:rPr>
        <w:t>(額滿截止)</w:t>
      </w:r>
    </w:p>
    <w:p w:rsidR="001528EF" w:rsidRDefault="00BF0332" w:rsidP="001528EF">
      <w:pPr>
        <w:widowControl/>
        <w:spacing w:line="360" w:lineRule="auto"/>
        <w:rPr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學員</w:t>
      </w:r>
      <w:r w:rsidR="001528EF" w:rsidRPr="006B7A75">
        <w:rPr>
          <w:rFonts w:ascii="標楷體" w:eastAsia="標楷體" w:hAnsi="標楷體" w:hint="eastAsia"/>
          <w:b/>
          <w:sz w:val="26"/>
          <w:szCs w:val="26"/>
        </w:rPr>
        <w:t>報名網址：</w:t>
      </w:r>
      <w:hyperlink r:id="rId7" w:history="1">
        <w:r w:rsidR="001528EF" w:rsidRPr="006B7A75">
          <w:rPr>
            <w:sz w:val="26"/>
            <w:szCs w:val="26"/>
          </w:rPr>
          <w:t>https://goo.gl/vYoHlo</w:t>
        </w:r>
      </w:hyperlink>
    </w:p>
    <w:p w:rsidR="00BF0332" w:rsidRPr="00BF0332" w:rsidRDefault="00BF0332" w:rsidP="001528EF">
      <w:pPr>
        <w:widowControl/>
        <w:spacing w:line="360" w:lineRule="auto"/>
        <w:rPr>
          <w:rFonts w:ascii="標楷體" w:eastAsia="標楷體" w:hAnsi="標楷體"/>
          <w:sz w:val="28"/>
          <w:szCs w:val="28"/>
        </w:rPr>
      </w:pPr>
      <w:r w:rsidRPr="00F05ECA">
        <w:rPr>
          <w:rFonts w:ascii="標楷體" w:eastAsia="標楷體" w:hAnsi="標楷體" w:hint="eastAsia"/>
          <w:b/>
          <w:sz w:val="26"/>
          <w:szCs w:val="26"/>
        </w:rPr>
        <w:t>教師報名網址</w:t>
      </w:r>
      <w:r w:rsidR="00F05ECA">
        <w:rPr>
          <w:rFonts w:ascii="標楷體" w:eastAsia="標楷體" w:hAnsi="標楷體" w:hint="eastAsia"/>
          <w:b/>
          <w:sz w:val="28"/>
          <w:szCs w:val="28"/>
        </w:rPr>
        <w:t>：</w:t>
      </w:r>
      <w:hyperlink r:id="rId8" w:tgtFrame="_blank" w:history="1">
        <w:r w:rsidRPr="00BF0332">
          <w:rPr>
            <w:rStyle w:val="a9"/>
            <w:rFonts w:eastAsia="標楷體"/>
            <w:color w:val="auto"/>
            <w:sz w:val="26"/>
            <w:szCs w:val="26"/>
            <w:u w:val="none"/>
          </w:rPr>
          <w:t>https://goo.gl/VEiwmy</w:t>
        </w:r>
      </w:hyperlink>
    </w:p>
    <w:p w:rsidR="006B7A75" w:rsidRPr="002A57F3" w:rsidRDefault="00D44253" w:rsidP="001528EF">
      <w:pPr>
        <w:widowControl/>
        <w:spacing w:line="360" w:lineRule="auto"/>
        <w:rPr>
          <w:rFonts w:ascii="標楷體" w:eastAsia="標楷體" w:hAnsi="標楷體"/>
          <w:sz w:val="26"/>
          <w:szCs w:val="26"/>
        </w:rPr>
      </w:pPr>
      <w:r w:rsidRPr="006B7A75">
        <w:rPr>
          <w:rFonts w:ascii="標楷體" w:eastAsia="標楷體" w:hAnsi="標楷體" w:hint="eastAsia"/>
          <w:b/>
          <w:sz w:val="26"/>
          <w:szCs w:val="26"/>
        </w:rPr>
        <w:t>洽詢電話：</w:t>
      </w:r>
      <w:r w:rsidRPr="006B7A75">
        <w:rPr>
          <w:rFonts w:ascii="標楷體" w:eastAsia="標楷體" w:hAnsi="標楷體" w:hint="eastAsia"/>
          <w:sz w:val="26"/>
          <w:szCs w:val="26"/>
        </w:rPr>
        <w:t xml:space="preserve">(02) 2570-2153  陳建宇  </w:t>
      </w:r>
      <w:hyperlink r:id="rId9" w:history="1">
        <w:r w:rsidRPr="006B7A75">
          <w:rPr>
            <w:rFonts w:ascii="標楷體" w:eastAsia="標楷體" w:hAnsi="標楷體" w:hint="eastAsia"/>
            <w:sz w:val="26"/>
            <w:szCs w:val="26"/>
          </w:rPr>
          <w:t>james@hgcagroup.com</w:t>
        </w:r>
      </w:hyperlink>
      <w:r w:rsidR="006B7A75">
        <w:rPr>
          <w:rFonts w:ascii="標楷體" w:eastAsia="標楷體" w:hAnsi="標楷體" w:hint="eastAsia"/>
          <w:b/>
          <w:sz w:val="28"/>
          <w:szCs w:val="28"/>
        </w:rPr>
        <w:t>.</w:t>
      </w:r>
    </w:p>
    <w:p w:rsidR="001528EF" w:rsidRPr="001528EF" w:rsidRDefault="001528EF" w:rsidP="001528EF">
      <w:pPr>
        <w:widowControl/>
        <w:spacing w:line="360" w:lineRule="auto"/>
        <w:rPr>
          <w:rFonts w:ascii="標楷體" w:eastAsia="標楷體" w:hAnsi="標楷體"/>
          <w:b/>
          <w:szCs w:val="28"/>
        </w:rPr>
      </w:pPr>
      <w:r w:rsidRPr="00AE5C7A">
        <w:rPr>
          <w:rFonts w:ascii="標楷體" w:eastAsia="標楷體" w:hAnsi="標楷體" w:hint="eastAsia"/>
          <w:b/>
          <w:sz w:val="28"/>
          <w:szCs w:val="28"/>
        </w:rPr>
        <w:t>活動內容</w:t>
      </w:r>
      <w:r w:rsidR="00AE5C7A" w:rsidRPr="00AE5C7A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AE5C7A">
        <w:rPr>
          <w:rFonts w:ascii="標楷體" w:eastAsia="標楷體" w:hAnsi="標楷體" w:hint="eastAsia"/>
          <w:b/>
          <w:szCs w:val="28"/>
        </w:rPr>
        <w:t xml:space="preserve">        </w:t>
      </w:r>
    </w:p>
    <w:tbl>
      <w:tblPr>
        <w:tblStyle w:val="a8"/>
        <w:tblW w:w="9356" w:type="dxa"/>
        <w:tblInd w:w="108" w:type="dxa"/>
        <w:tblLook w:val="04A0" w:firstRow="1" w:lastRow="0" w:firstColumn="1" w:lastColumn="0" w:noHBand="0" w:noVBand="1"/>
      </w:tblPr>
      <w:tblGrid>
        <w:gridCol w:w="1536"/>
        <w:gridCol w:w="2165"/>
        <w:gridCol w:w="5655"/>
      </w:tblGrid>
      <w:tr w:rsidR="001528EF" w:rsidRPr="001528EF" w:rsidTr="00AE5C7A">
        <w:tc>
          <w:tcPr>
            <w:tcW w:w="1536" w:type="dxa"/>
            <w:shd w:val="clear" w:color="auto" w:fill="F2DBDB" w:themeFill="accent2" w:themeFillTint="33"/>
          </w:tcPr>
          <w:p w:rsidR="001528EF" w:rsidRPr="001528EF" w:rsidRDefault="001528EF" w:rsidP="00B11A17">
            <w:pPr>
              <w:pStyle w:val="a7"/>
              <w:widowControl/>
              <w:ind w:leftChars="0" w:left="0"/>
              <w:rPr>
                <w:rFonts w:ascii="標楷體" w:eastAsia="標楷體" w:hAnsi="標楷體"/>
                <w:b/>
                <w:szCs w:val="28"/>
              </w:rPr>
            </w:pPr>
            <w:r w:rsidRPr="001528EF">
              <w:rPr>
                <w:rFonts w:ascii="標楷體" w:eastAsia="標楷體" w:hAnsi="標楷體" w:hint="eastAsia"/>
                <w:b/>
                <w:szCs w:val="28"/>
              </w:rPr>
              <w:t>時間</w:t>
            </w:r>
          </w:p>
        </w:tc>
        <w:tc>
          <w:tcPr>
            <w:tcW w:w="2165" w:type="dxa"/>
            <w:shd w:val="clear" w:color="auto" w:fill="F2DBDB" w:themeFill="accent2" w:themeFillTint="33"/>
          </w:tcPr>
          <w:p w:rsidR="001528EF" w:rsidRPr="001528EF" w:rsidRDefault="001528EF" w:rsidP="00B11A17">
            <w:pPr>
              <w:pStyle w:val="a7"/>
              <w:widowControl/>
              <w:ind w:leftChars="0" w:left="0"/>
              <w:rPr>
                <w:rFonts w:ascii="標楷體" w:eastAsia="標楷體" w:hAnsi="標楷體"/>
                <w:b/>
                <w:szCs w:val="28"/>
              </w:rPr>
            </w:pPr>
            <w:r w:rsidRPr="001528EF">
              <w:rPr>
                <w:rFonts w:ascii="標楷體" w:eastAsia="標楷體" w:hAnsi="標楷體" w:hint="eastAsia"/>
                <w:b/>
                <w:szCs w:val="28"/>
              </w:rPr>
              <w:t>活動名稱</w:t>
            </w:r>
          </w:p>
        </w:tc>
        <w:tc>
          <w:tcPr>
            <w:tcW w:w="5655" w:type="dxa"/>
            <w:shd w:val="clear" w:color="auto" w:fill="F2DBDB" w:themeFill="accent2" w:themeFillTint="33"/>
          </w:tcPr>
          <w:p w:rsidR="001528EF" w:rsidRPr="001528EF" w:rsidRDefault="001528EF" w:rsidP="00B11A17">
            <w:pPr>
              <w:pStyle w:val="a7"/>
              <w:widowControl/>
              <w:ind w:leftChars="0" w:left="0"/>
              <w:rPr>
                <w:rFonts w:ascii="標楷體" w:eastAsia="標楷體" w:hAnsi="標楷體"/>
                <w:b/>
                <w:szCs w:val="28"/>
              </w:rPr>
            </w:pPr>
            <w:r w:rsidRPr="001528EF">
              <w:rPr>
                <w:rFonts w:ascii="標楷體" w:eastAsia="標楷體" w:hAnsi="標楷體" w:hint="eastAsia"/>
                <w:b/>
                <w:szCs w:val="28"/>
              </w:rPr>
              <w:t>活動內容</w:t>
            </w:r>
          </w:p>
        </w:tc>
      </w:tr>
      <w:tr w:rsidR="001528EF" w:rsidRPr="001528EF" w:rsidTr="00AE5C7A">
        <w:tc>
          <w:tcPr>
            <w:tcW w:w="1536" w:type="dxa"/>
            <w:vAlign w:val="center"/>
          </w:tcPr>
          <w:p w:rsidR="001528EF" w:rsidRPr="001528EF" w:rsidRDefault="001528EF" w:rsidP="00B11A17">
            <w:pPr>
              <w:pStyle w:val="a7"/>
              <w:widowControl/>
              <w:ind w:leftChars="0" w:left="0"/>
              <w:jc w:val="both"/>
              <w:rPr>
                <w:rFonts w:ascii="標楷體" w:eastAsia="標楷體" w:hAnsi="標楷體"/>
                <w:szCs w:val="28"/>
              </w:rPr>
            </w:pPr>
            <w:r w:rsidRPr="001528EF">
              <w:rPr>
                <w:rFonts w:ascii="標楷體" w:eastAsia="標楷體" w:hAnsi="標楷體" w:hint="eastAsia"/>
                <w:szCs w:val="28"/>
              </w:rPr>
              <w:t>13:00-13:50</w:t>
            </w:r>
          </w:p>
        </w:tc>
        <w:tc>
          <w:tcPr>
            <w:tcW w:w="2165" w:type="dxa"/>
            <w:vAlign w:val="center"/>
          </w:tcPr>
          <w:p w:rsidR="001528EF" w:rsidRPr="001528EF" w:rsidRDefault="001528EF" w:rsidP="00B11A17">
            <w:pPr>
              <w:pStyle w:val="a7"/>
              <w:widowControl/>
              <w:ind w:leftChars="0" w:left="0"/>
              <w:jc w:val="both"/>
              <w:rPr>
                <w:rFonts w:ascii="標楷體" w:eastAsia="標楷體" w:hAnsi="標楷體"/>
                <w:szCs w:val="28"/>
              </w:rPr>
            </w:pPr>
            <w:r w:rsidRPr="001528EF">
              <w:rPr>
                <w:rFonts w:ascii="標楷體" w:eastAsia="標楷體" w:hAnsi="標楷體" w:hint="eastAsia"/>
                <w:szCs w:val="28"/>
              </w:rPr>
              <w:t>報到</w:t>
            </w:r>
          </w:p>
        </w:tc>
        <w:tc>
          <w:tcPr>
            <w:tcW w:w="5655" w:type="dxa"/>
          </w:tcPr>
          <w:p w:rsidR="001528EF" w:rsidRPr="001528EF" w:rsidRDefault="001528EF" w:rsidP="00B11A17">
            <w:pPr>
              <w:pStyle w:val="a7"/>
              <w:widowControl/>
              <w:ind w:leftChars="0" w:left="0"/>
              <w:rPr>
                <w:rFonts w:ascii="標楷體" w:eastAsia="標楷體" w:hAnsi="標楷體"/>
                <w:szCs w:val="28"/>
              </w:rPr>
            </w:pPr>
            <w:r w:rsidRPr="001528EF">
              <w:rPr>
                <w:rFonts w:ascii="標楷體" w:eastAsia="標楷體" w:hAnsi="標楷體" w:hint="eastAsia"/>
                <w:szCs w:val="28"/>
              </w:rPr>
              <w:t>‧播放漢字動畫及舊愛新歡歌曲</w:t>
            </w:r>
          </w:p>
          <w:p w:rsidR="001528EF" w:rsidRPr="001528EF" w:rsidRDefault="001528EF" w:rsidP="00BA076D">
            <w:pPr>
              <w:pStyle w:val="a7"/>
              <w:widowControl/>
              <w:ind w:leftChars="0" w:left="0"/>
              <w:rPr>
                <w:rFonts w:ascii="標楷體" w:eastAsia="標楷體" w:hAnsi="標楷體"/>
                <w:szCs w:val="28"/>
              </w:rPr>
            </w:pPr>
            <w:r w:rsidRPr="001528EF">
              <w:rPr>
                <w:rFonts w:ascii="標楷體" w:eastAsia="標楷體" w:hAnsi="標楷體" w:hint="eastAsia"/>
                <w:szCs w:val="28"/>
              </w:rPr>
              <w:t>‧進場AR互動畫面</w:t>
            </w:r>
          </w:p>
        </w:tc>
      </w:tr>
      <w:tr w:rsidR="001528EF" w:rsidRPr="001528EF" w:rsidTr="00AE5C7A">
        <w:tc>
          <w:tcPr>
            <w:tcW w:w="1536" w:type="dxa"/>
            <w:vAlign w:val="center"/>
          </w:tcPr>
          <w:p w:rsidR="001528EF" w:rsidRPr="001528EF" w:rsidRDefault="001528EF" w:rsidP="00B11A17">
            <w:pPr>
              <w:pStyle w:val="a7"/>
              <w:widowControl/>
              <w:ind w:leftChars="0" w:left="0"/>
              <w:jc w:val="both"/>
              <w:rPr>
                <w:rFonts w:ascii="標楷體" w:eastAsia="標楷體" w:hAnsi="標楷體"/>
                <w:szCs w:val="28"/>
              </w:rPr>
            </w:pPr>
            <w:r w:rsidRPr="001528EF">
              <w:rPr>
                <w:rFonts w:ascii="標楷體" w:eastAsia="標楷體" w:hAnsi="標楷體" w:hint="eastAsia"/>
                <w:szCs w:val="28"/>
              </w:rPr>
              <w:t>14:00-14:10</w:t>
            </w:r>
          </w:p>
        </w:tc>
        <w:tc>
          <w:tcPr>
            <w:tcW w:w="2165" w:type="dxa"/>
            <w:vAlign w:val="center"/>
          </w:tcPr>
          <w:p w:rsidR="001528EF" w:rsidRPr="001528EF" w:rsidRDefault="001528EF" w:rsidP="00B11A17">
            <w:pPr>
              <w:pStyle w:val="a7"/>
              <w:widowControl/>
              <w:ind w:leftChars="0" w:left="0"/>
              <w:jc w:val="both"/>
              <w:rPr>
                <w:rFonts w:ascii="標楷體" w:eastAsia="標楷體" w:hAnsi="標楷體"/>
                <w:szCs w:val="28"/>
              </w:rPr>
            </w:pPr>
            <w:r w:rsidRPr="001528EF">
              <w:rPr>
                <w:rFonts w:ascii="標楷體" w:eastAsia="標楷體" w:hAnsi="標楷體" w:hint="eastAsia"/>
                <w:szCs w:val="28"/>
              </w:rPr>
              <w:t>創意書法前導片</w:t>
            </w:r>
          </w:p>
        </w:tc>
        <w:tc>
          <w:tcPr>
            <w:tcW w:w="5655" w:type="dxa"/>
          </w:tcPr>
          <w:p w:rsidR="001528EF" w:rsidRPr="001528EF" w:rsidRDefault="001528EF" w:rsidP="00BA076D">
            <w:pPr>
              <w:pStyle w:val="a7"/>
              <w:widowControl/>
              <w:ind w:leftChars="0" w:left="0"/>
              <w:rPr>
                <w:rFonts w:ascii="標楷體" w:eastAsia="標楷體" w:hAnsi="標楷體"/>
                <w:szCs w:val="28"/>
              </w:rPr>
            </w:pPr>
            <w:r w:rsidRPr="001528EF">
              <w:rPr>
                <w:rFonts w:ascii="標楷體" w:eastAsia="標楷體" w:hAnsi="標楷體" w:hint="eastAsia"/>
                <w:szCs w:val="28"/>
              </w:rPr>
              <w:t>‧創意書法前導片</w:t>
            </w:r>
          </w:p>
        </w:tc>
      </w:tr>
      <w:tr w:rsidR="001528EF" w:rsidRPr="001528EF" w:rsidTr="00AE5C7A">
        <w:tc>
          <w:tcPr>
            <w:tcW w:w="1536" w:type="dxa"/>
            <w:vMerge w:val="restart"/>
            <w:vAlign w:val="center"/>
          </w:tcPr>
          <w:p w:rsidR="001528EF" w:rsidRPr="001528EF" w:rsidRDefault="001528EF" w:rsidP="00B11A17">
            <w:pPr>
              <w:pStyle w:val="a7"/>
              <w:widowControl/>
              <w:ind w:leftChars="0" w:left="0"/>
              <w:jc w:val="both"/>
              <w:rPr>
                <w:rFonts w:ascii="標楷體" w:eastAsia="標楷體" w:hAnsi="標楷體"/>
                <w:szCs w:val="28"/>
              </w:rPr>
            </w:pPr>
            <w:r w:rsidRPr="001528EF">
              <w:rPr>
                <w:rFonts w:ascii="標楷體" w:eastAsia="標楷體" w:hAnsi="標楷體" w:hint="eastAsia"/>
                <w:szCs w:val="28"/>
              </w:rPr>
              <w:t>14:20-16:00</w:t>
            </w:r>
          </w:p>
        </w:tc>
        <w:tc>
          <w:tcPr>
            <w:tcW w:w="2165" w:type="dxa"/>
            <w:vAlign w:val="center"/>
          </w:tcPr>
          <w:p w:rsidR="001528EF" w:rsidRPr="001528EF" w:rsidRDefault="001528EF" w:rsidP="00B11A17">
            <w:pPr>
              <w:pStyle w:val="a7"/>
              <w:widowControl/>
              <w:ind w:leftChars="0" w:left="0"/>
              <w:jc w:val="both"/>
              <w:rPr>
                <w:rFonts w:ascii="標楷體" w:eastAsia="標楷體" w:hAnsi="標楷體"/>
                <w:szCs w:val="28"/>
              </w:rPr>
            </w:pPr>
            <w:r w:rsidRPr="001528EF">
              <w:rPr>
                <w:rFonts w:ascii="標楷體" w:eastAsia="標楷體" w:hAnsi="標楷體" w:hint="eastAsia"/>
                <w:szCs w:val="28"/>
              </w:rPr>
              <w:t>玩字寫書法</w:t>
            </w:r>
          </w:p>
        </w:tc>
        <w:tc>
          <w:tcPr>
            <w:tcW w:w="5655" w:type="dxa"/>
          </w:tcPr>
          <w:p w:rsidR="001528EF" w:rsidRPr="001528EF" w:rsidRDefault="001528EF" w:rsidP="00BA076D">
            <w:pPr>
              <w:pStyle w:val="a7"/>
              <w:widowControl/>
              <w:ind w:leftChars="0" w:left="0"/>
              <w:rPr>
                <w:rFonts w:ascii="標楷體" w:eastAsia="標楷體" w:hAnsi="標楷體"/>
                <w:szCs w:val="28"/>
              </w:rPr>
            </w:pPr>
            <w:r w:rsidRPr="001528EF">
              <w:rPr>
                <w:rFonts w:ascii="標楷體" w:eastAsia="標楷體" w:hAnsi="標楷體" w:hint="eastAsia"/>
                <w:szCs w:val="28"/>
              </w:rPr>
              <w:t>‧字義解說</w:t>
            </w:r>
          </w:p>
        </w:tc>
      </w:tr>
      <w:tr w:rsidR="001528EF" w:rsidRPr="001528EF" w:rsidTr="00AE5C7A">
        <w:tc>
          <w:tcPr>
            <w:tcW w:w="1536" w:type="dxa"/>
            <w:vMerge/>
            <w:vAlign w:val="center"/>
          </w:tcPr>
          <w:p w:rsidR="001528EF" w:rsidRPr="001528EF" w:rsidRDefault="001528EF" w:rsidP="00B11A17">
            <w:pPr>
              <w:pStyle w:val="a7"/>
              <w:widowControl/>
              <w:ind w:leftChars="0" w:left="0"/>
              <w:jc w:val="both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165" w:type="dxa"/>
            <w:vAlign w:val="center"/>
          </w:tcPr>
          <w:p w:rsidR="001528EF" w:rsidRPr="001528EF" w:rsidRDefault="001528EF" w:rsidP="00B11A17">
            <w:pPr>
              <w:pStyle w:val="a7"/>
              <w:widowControl/>
              <w:ind w:leftChars="0" w:left="0"/>
              <w:jc w:val="both"/>
              <w:rPr>
                <w:rFonts w:ascii="標楷體" w:eastAsia="標楷體" w:hAnsi="標楷體"/>
                <w:szCs w:val="28"/>
              </w:rPr>
            </w:pPr>
            <w:r w:rsidRPr="001528EF">
              <w:rPr>
                <w:rFonts w:ascii="標楷體" w:eastAsia="標楷體" w:hAnsi="標楷體" w:hint="eastAsia"/>
                <w:szCs w:val="28"/>
              </w:rPr>
              <w:t>畫雞貼窗大雞利</w:t>
            </w:r>
          </w:p>
        </w:tc>
        <w:tc>
          <w:tcPr>
            <w:tcW w:w="5655" w:type="dxa"/>
          </w:tcPr>
          <w:p w:rsidR="001528EF" w:rsidRPr="001528EF" w:rsidRDefault="001528EF" w:rsidP="00B11A17">
            <w:pPr>
              <w:pStyle w:val="a7"/>
              <w:widowControl/>
              <w:ind w:leftChars="0" w:left="0"/>
              <w:rPr>
                <w:rFonts w:ascii="標楷體" w:eastAsia="標楷體" w:hAnsi="標楷體"/>
                <w:szCs w:val="28"/>
              </w:rPr>
            </w:pPr>
            <w:r w:rsidRPr="001528EF">
              <w:rPr>
                <w:rFonts w:ascii="標楷體" w:eastAsia="標楷體" w:hAnsi="標楷體" w:hint="eastAsia"/>
                <w:szCs w:val="28"/>
              </w:rPr>
              <w:t>‧窗花繪寫 驅邪避凶</w:t>
            </w:r>
          </w:p>
        </w:tc>
      </w:tr>
      <w:tr w:rsidR="001528EF" w:rsidRPr="001528EF" w:rsidTr="00AE5C7A">
        <w:tc>
          <w:tcPr>
            <w:tcW w:w="1536" w:type="dxa"/>
            <w:vMerge/>
            <w:vAlign w:val="center"/>
          </w:tcPr>
          <w:p w:rsidR="001528EF" w:rsidRPr="001528EF" w:rsidRDefault="001528EF" w:rsidP="00B11A17">
            <w:pPr>
              <w:pStyle w:val="a7"/>
              <w:widowControl/>
              <w:ind w:leftChars="0" w:left="0"/>
              <w:jc w:val="both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165" w:type="dxa"/>
            <w:vAlign w:val="center"/>
          </w:tcPr>
          <w:p w:rsidR="001528EF" w:rsidRPr="001528EF" w:rsidRDefault="001528EF" w:rsidP="00B11A17">
            <w:pPr>
              <w:pStyle w:val="a7"/>
              <w:widowControl/>
              <w:ind w:leftChars="0" w:left="0"/>
              <w:jc w:val="both"/>
              <w:rPr>
                <w:rFonts w:ascii="標楷體" w:eastAsia="標楷體" w:hAnsi="標楷體"/>
                <w:szCs w:val="28"/>
              </w:rPr>
            </w:pPr>
            <w:r w:rsidRPr="001528EF">
              <w:rPr>
                <w:rFonts w:ascii="標楷體" w:eastAsia="標楷體" w:hAnsi="標楷體" w:hint="eastAsia"/>
                <w:szCs w:val="28"/>
              </w:rPr>
              <w:t>最愛的媽媽</w:t>
            </w:r>
          </w:p>
        </w:tc>
        <w:tc>
          <w:tcPr>
            <w:tcW w:w="5655" w:type="dxa"/>
          </w:tcPr>
          <w:p w:rsidR="001528EF" w:rsidRPr="001528EF" w:rsidRDefault="001528EF" w:rsidP="002A57F3">
            <w:pPr>
              <w:pStyle w:val="a7"/>
              <w:widowControl/>
              <w:ind w:leftChars="0" w:left="0"/>
              <w:rPr>
                <w:rFonts w:ascii="標楷體" w:eastAsia="標楷體" w:hAnsi="標楷體"/>
                <w:szCs w:val="28"/>
              </w:rPr>
            </w:pPr>
            <w:r w:rsidRPr="001528EF">
              <w:rPr>
                <w:rFonts w:ascii="標楷體" w:eastAsia="標楷體" w:hAnsi="標楷體" w:hint="eastAsia"/>
                <w:szCs w:val="28"/>
              </w:rPr>
              <w:t>‧以</w:t>
            </w:r>
            <w:r w:rsidR="002A57F3">
              <w:rPr>
                <w:rFonts w:ascii="標楷體" w:eastAsia="標楷體" w:hAnsi="標楷體" w:hint="eastAsia"/>
                <w:szCs w:val="28"/>
              </w:rPr>
              <w:t>創意手法畫出媽媽，做一張</w:t>
            </w:r>
            <w:r w:rsidRPr="001528EF">
              <w:rPr>
                <w:rFonts w:ascii="標楷體" w:eastAsia="標楷體" w:hAnsi="標楷體" w:hint="eastAsia"/>
                <w:szCs w:val="28"/>
              </w:rPr>
              <w:t>最棒的母親節卡片</w:t>
            </w:r>
          </w:p>
        </w:tc>
      </w:tr>
      <w:tr w:rsidR="001528EF" w:rsidRPr="00AE5C7A" w:rsidTr="00BA076D">
        <w:trPr>
          <w:trHeight w:val="377"/>
        </w:trPr>
        <w:tc>
          <w:tcPr>
            <w:tcW w:w="1536" w:type="dxa"/>
            <w:vAlign w:val="center"/>
          </w:tcPr>
          <w:p w:rsidR="001528EF" w:rsidRPr="00AE5C7A" w:rsidRDefault="001528EF" w:rsidP="00BA076D">
            <w:pPr>
              <w:widowControl/>
              <w:spacing w:line="276" w:lineRule="auto"/>
              <w:rPr>
                <w:rFonts w:ascii="標楷體" w:eastAsia="標楷體" w:hAnsi="標楷體"/>
                <w:szCs w:val="24"/>
              </w:rPr>
            </w:pPr>
            <w:r w:rsidRPr="00AE5C7A">
              <w:rPr>
                <w:rFonts w:ascii="標楷體" w:eastAsia="標楷體" w:hAnsi="標楷體" w:hint="eastAsia"/>
                <w:szCs w:val="24"/>
              </w:rPr>
              <w:t>16:00-16:10</w:t>
            </w:r>
          </w:p>
        </w:tc>
        <w:tc>
          <w:tcPr>
            <w:tcW w:w="2165" w:type="dxa"/>
            <w:vAlign w:val="center"/>
          </w:tcPr>
          <w:p w:rsidR="001528EF" w:rsidRPr="00AE5C7A" w:rsidRDefault="001528EF" w:rsidP="00BA076D">
            <w:pPr>
              <w:widowControl/>
              <w:spacing w:line="276" w:lineRule="auto"/>
              <w:rPr>
                <w:rFonts w:ascii="標楷體" w:eastAsia="標楷體" w:hAnsi="標楷體"/>
                <w:szCs w:val="24"/>
              </w:rPr>
            </w:pPr>
            <w:r w:rsidRPr="00AE5C7A">
              <w:rPr>
                <w:rFonts w:ascii="標楷體" w:eastAsia="標楷體" w:hAnsi="標楷體" w:hint="eastAsia"/>
                <w:szCs w:val="24"/>
              </w:rPr>
              <w:t>禮成</w:t>
            </w:r>
          </w:p>
        </w:tc>
        <w:tc>
          <w:tcPr>
            <w:tcW w:w="5655" w:type="dxa"/>
          </w:tcPr>
          <w:p w:rsidR="00BA076D" w:rsidRPr="00AE5C7A" w:rsidRDefault="001528EF" w:rsidP="00BA076D">
            <w:pPr>
              <w:widowControl/>
              <w:spacing w:line="276" w:lineRule="auto"/>
              <w:rPr>
                <w:rFonts w:ascii="標楷體" w:eastAsia="標楷體" w:hAnsi="標楷體"/>
                <w:szCs w:val="24"/>
              </w:rPr>
            </w:pPr>
            <w:r w:rsidRPr="00AE5C7A">
              <w:rPr>
                <w:rFonts w:ascii="標楷體" w:eastAsia="標楷體" w:hAnsi="標楷體" w:hint="eastAsia"/>
                <w:szCs w:val="24"/>
              </w:rPr>
              <w:t>‧老師及來賓致詞</w:t>
            </w:r>
          </w:p>
        </w:tc>
      </w:tr>
      <w:tr w:rsidR="001528EF" w:rsidRPr="001528EF" w:rsidTr="00AE5C7A">
        <w:tc>
          <w:tcPr>
            <w:tcW w:w="1536" w:type="dxa"/>
            <w:vAlign w:val="center"/>
          </w:tcPr>
          <w:p w:rsidR="001528EF" w:rsidRPr="001528EF" w:rsidRDefault="001528EF" w:rsidP="00B11A17">
            <w:pPr>
              <w:pStyle w:val="a7"/>
              <w:widowControl/>
              <w:ind w:leftChars="0" w:left="0"/>
              <w:jc w:val="both"/>
              <w:rPr>
                <w:rFonts w:ascii="標楷體" w:eastAsia="標楷體" w:hAnsi="標楷體"/>
                <w:szCs w:val="28"/>
              </w:rPr>
            </w:pPr>
            <w:r w:rsidRPr="001528EF">
              <w:rPr>
                <w:rFonts w:ascii="標楷體" w:eastAsia="標楷體" w:hAnsi="標楷體" w:hint="eastAsia"/>
                <w:szCs w:val="28"/>
              </w:rPr>
              <w:t>16:10-16:30</w:t>
            </w:r>
          </w:p>
        </w:tc>
        <w:tc>
          <w:tcPr>
            <w:tcW w:w="2165" w:type="dxa"/>
            <w:vAlign w:val="center"/>
          </w:tcPr>
          <w:p w:rsidR="001528EF" w:rsidRPr="001528EF" w:rsidRDefault="001528EF" w:rsidP="00B11A17">
            <w:pPr>
              <w:pStyle w:val="a7"/>
              <w:widowControl/>
              <w:ind w:leftChars="0" w:left="0"/>
              <w:jc w:val="both"/>
              <w:rPr>
                <w:rFonts w:ascii="標楷體" w:eastAsia="標楷體" w:hAnsi="標楷體"/>
                <w:szCs w:val="28"/>
              </w:rPr>
            </w:pPr>
            <w:r w:rsidRPr="001528EF">
              <w:rPr>
                <w:rFonts w:ascii="標楷體" w:eastAsia="標楷體" w:hAnsi="標楷體" w:hint="eastAsia"/>
                <w:szCs w:val="28"/>
              </w:rPr>
              <w:t>證書頒發</w:t>
            </w:r>
          </w:p>
        </w:tc>
        <w:tc>
          <w:tcPr>
            <w:tcW w:w="5655" w:type="dxa"/>
          </w:tcPr>
          <w:p w:rsidR="001528EF" w:rsidRPr="001528EF" w:rsidRDefault="001528EF" w:rsidP="00BA076D">
            <w:pPr>
              <w:pStyle w:val="a7"/>
              <w:widowControl/>
              <w:ind w:leftChars="0" w:left="0"/>
              <w:rPr>
                <w:rFonts w:ascii="標楷體" w:eastAsia="標楷體" w:hAnsi="標楷體"/>
                <w:szCs w:val="28"/>
              </w:rPr>
            </w:pPr>
            <w:r w:rsidRPr="001528EF">
              <w:rPr>
                <w:rFonts w:ascii="標楷體" w:eastAsia="標楷體" w:hAnsi="標楷體" w:hint="eastAsia"/>
                <w:szCs w:val="28"/>
              </w:rPr>
              <w:t>‧頒發證書及與老師合影</w:t>
            </w:r>
          </w:p>
        </w:tc>
      </w:tr>
    </w:tbl>
    <w:p w:rsidR="00184943" w:rsidRPr="002A57F3" w:rsidRDefault="00AE5C7A" w:rsidP="002A57F3">
      <w:pPr>
        <w:pStyle w:val="a7"/>
        <w:numPr>
          <w:ilvl w:val="0"/>
          <w:numId w:val="10"/>
        </w:numPr>
        <w:spacing w:line="0" w:lineRule="atLeast"/>
        <w:ind w:leftChars="0"/>
        <w:rPr>
          <w:rFonts w:ascii="標楷體" w:eastAsia="標楷體" w:hAnsi="標楷體"/>
          <w:b/>
          <w:szCs w:val="28"/>
        </w:rPr>
      </w:pPr>
      <w:r w:rsidRPr="00AE5C7A">
        <w:rPr>
          <w:rFonts w:ascii="標楷體" w:eastAsia="標楷體" w:hAnsi="標楷體" w:hint="eastAsia"/>
          <w:szCs w:val="28"/>
        </w:rPr>
        <w:t>活動時間</w:t>
      </w:r>
      <w:r>
        <w:rPr>
          <w:rFonts w:ascii="標楷體" w:eastAsia="標楷體" w:hAnsi="標楷體" w:hint="eastAsia"/>
          <w:szCs w:val="28"/>
        </w:rPr>
        <w:t>約</w:t>
      </w:r>
      <w:r w:rsidRPr="00AE5C7A">
        <w:rPr>
          <w:rFonts w:ascii="標楷體" w:eastAsia="標楷體" w:hAnsi="標楷體" w:hint="eastAsia"/>
          <w:szCs w:val="28"/>
        </w:rPr>
        <w:t>2小時30分鐘</w:t>
      </w:r>
      <w:r>
        <w:rPr>
          <w:rFonts w:ascii="標楷體" w:eastAsia="標楷體" w:hAnsi="標楷體" w:hint="eastAsia"/>
          <w:szCs w:val="28"/>
        </w:rPr>
        <w:t xml:space="preserve"> </w:t>
      </w:r>
      <w:r w:rsidRPr="00AE5C7A">
        <w:rPr>
          <w:rFonts w:ascii="標楷體" w:eastAsia="標楷體" w:hAnsi="標楷體" w:hint="eastAsia"/>
          <w:szCs w:val="28"/>
        </w:rPr>
        <w:t>(含報到時間約為3小時30分鐘)</w:t>
      </w:r>
    </w:p>
    <w:p w:rsidR="00EB233B" w:rsidRPr="006B7A75" w:rsidRDefault="00EB233B" w:rsidP="00AE5C7A">
      <w:pPr>
        <w:widowControl/>
        <w:spacing w:line="360" w:lineRule="auto"/>
        <w:rPr>
          <w:rFonts w:ascii="標楷體" w:eastAsia="標楷體" w:hAnsi="標楷體"/>
          <w:sz w:val="26"/>
          <w:szCs w:val="26"/>
        </w:rPr>
      </w:pPr>
      <w:r w:rsidRPr="006B7A75">
        <w:rPr>
          <w:rFonts w:ascii="標楷體" w:eastAsia="標楷體" w:hAnsi="標楷體" w:hint="eastAsia"/>
          <w:b/>
          <w:sz w:val="26"/>
          <w:szCs w:val="26"/>
        </w:rPr>
        <w:lastRenderedPageBreak/>
        <w:t>主辦單位：</w:t>
      </w:r>
      <w:r w:rsidRPr="006B7A75">
        <w:rPr>
          <w:rFonts w:ascii="標楷體" w:eastAsia="標楷體" w:hAnsi="標楷體" w:hint="eastAsia"/>
          <w:sz w:val="26"/>
          <w:szCs w:val="26"/>
        </w:rPr>
        <w:t>臺北市中山堂管理所、漢光教育基金會</w:t>
      </w:r>
    </w:p>
    <w:p w:rsidR="00EB233B" w:rsidRPr="006B7A75" w:rsidRDefault="001528EF" w:rsidP="006B7A75">
      <w:pPr>
        <w:widowControl/>
        <w:spacing w:line="360" w:lineRule="auto"/>
        <w:ind w:left="1275" w:hangingChars="490" w:hanging="1275"/>
        <w:rPr>
          <w:rFonts w:ascii="標楷體" w:eastAsia="標楷體" w:hAnsi="標楷體"/>
          <w:sz w:val="26"/>
          <w:szCs w:val="26"/>
        </w:rPr>
      </w:pPr>
      <w:r w:rsidRPr="006B7A75">
        <w:rPr>
          <w:rFonts w:ascii="標楷體" w:eastAsia="標楷體" w:hAnsi="標楷體" w:hint="eastAsia"/>
          <w:b/>
          <w:sz w:val="26"/>
          <w:szCs w:val="26"/>
        </w:rPr>
        <w:t>協辦單位</w:t>
      </w:r>
      <w:r w:rsidR="00EB233B" w:rsidRPr="006B7A75">
        <w:rPr>
          <w:rFonts w:ascii="標楷體" w:eastAsia="標楷體" w:hAnsi="標楷體" w:hint="eastAsia"/>
          <w:b/>
          <w:sz w:val="26"/>
          <w:szCs w:val="26"/>
        </w:rPr>
        <w:t>：</w:t>
      </w:r>
      <w:r w:rsidRPr="006B7A75">
        <w:rPr>
          <w:rFonts w:ascii="標楷體" w:eastAsia="標楷體" w:hAnsi="標楷體" w:hint="eastAsia"/>
          <w:sz w:val="26"/>
          <w:szCs w:val="26"/>
        </w:rPr>
        <w:t>漢光創藝文化股份有限公司</w:t>
      </w:r>
      <w:r w:rsidR="00EB233B" w:rsidRPr="006B7A75">
        <w:rPr>
          <w:rFonts w:ascii="標楷體" w:eastAsia="標楷體" w:hAnsi="標楷體" w:hint="eastAsia"/>
          <w:sz w:val="26"/>
          <w:szCs w:val="26"/>
        </w:rPr>
        <w:t>、</w:t>
      </w:r>
      <w:r w:rsidRPr="006B7A75">
        <w:rPr>
          <w:rFonts w:ascii="標楷體" w:eastAsia="標楷體" w:hAnsi="標楷體" w:hint="eastAsia"/>
          <w:sz w:val="26"/>
          <w:szCs w:val="26"/>
        </w:rPr>
        <w:t>臺北書院</w:t>
      </w:r>
      <w:r w:rsidR="00EB233B" w:rsidRPr="006B7A75">
        <w:rPr>
          <w:rFonts w:ascii="標楷體" w:eastAsia="標楷體" w:hAnsi="標楷體" w:hint="eastAsia"/>
          <w:sz w:val="26"/>
          <w:szCs w:val="26"/>
        </w:rPr>
        <w:t>、</w:t>
      </w:r>
      <w:r w:rsidRPr="006B7A75">
        <w:rPr>
          <w:rFonts w:ascii="標楷體" w:eastAsia="標楷體" w:hAnsi="標楷體" w:hint="eastAsia"/>
          <w:sz w:val="26"/>
          <w:szCs w:val="26"/>
        </w:rPr>
        <w:t>中華民國書法教育學會</w:t>
      </w:r>
      <w:r w:rsidR="00EB233B" w:rsidRPr="006B7A75">
        <w:rPr>
          <w:rFonts w:ascii="標楷體" w:eastAsia="標楷體" w:hAnsi="標楷體" w:hint="eastAsia"/>
          <w:sz w:val="26"/>
          <w:szCs w:val="26"/>
        </w:rPr>
        <w:t>、</w:t>
      </w:r>
      <w:r w:rsidR="008F4BE9" w:rsidRPr="006B7A75">
        <w:rPr>
          <w:rFonts w:ascii="標楷體" w:eastAsia="標楷體" w:hAnsi="標楷體" w:hint="eastAsia"/>
          <w:sz w:val="26"/>
          <w:szCs w:val="26"/>
        </w:rPr>
        <w:t>樂桃桃兒童美術藝術空間</w:t>
      </w:r>
      <w:r w:rsidR="00EB233B" w:rsidRPr="006B7A75">
        <w:rPr>
          <w:rFonts w:ascii="標楷體" w:eastAsia="標楷體" w:hAnsi="標楷體" w:hint="eastAsia"/>
          <w:sz w:val="26"/>
          <w:szCs w:val="26"/>
        </w:rPr>
        <w:t>、</w:t>
      </w:r>
      <w:r w:rsidRPr="006B7A75">
        <w:rPr>
          <w:rFonts w:ascii="標楷體" w:eastAsia="標楷體" w:hAnsi="標楷體" w:hint="eastAsia"/>
          <w:sz w:val="26"/>
          <w:szCs w:val="26"/>
        </w:rPr>
        <w:t>KKTIX</w:t>
      </w:r>
    </w:p>
    <w:p w:rsidR="001528EF" w:rsidRPr="006B7A75" w:rsidRDefault="001528EF" w:rsidP="00AE5C7A">
      <w:pPr>
        <w:widowControl/>
        <w:spacing w:line="360" w:lineRule="auto"/>
        <w:rPr>
          <w:rFonts w:ascii="標楷體" w:eastAsia="標楷體" w:hAnsi="標楷體"/>
          <w:sz w:val="26"/>
          <w:szCs w:val="26"/>
        </w:rPr>
      </w:pPr>
      <w:r w:rsidRPr="006B7A75">
        <w:rPr>
          <w:rFonts w:ascii="標楷體" w:eastAsia="標楷體" w:hAnsi="標楷體" w:hint="eastAsia"/>
          <w:b/>
          <w:sz w:val="26"/>
          <w:szCs w:val="26"/>
        </w:rPr>
        <w:t>贊助單位</w:t>
      </w:r>
      <w:r w:rsidR="00EB233B" w:rsidRPr="006B7A75">
        <w:rPr>
          <w:rFonts w:ascii="標楷體" w:eastAsia="標楷體" w:hAnsi="標楷體" w:hint="eastAsia"/>
          <w:b/>
          <w:sz w:val="26"/>
          <w:szCs w:val="26"/>
        </w:rPr>
        <w:t>：</w:t>
      </w:r>
      <w:r w:rsidRPr="006B7A75">
        <w:rPr>
          <w:rFonts w:ascii="標楷體" w:eastAsia="標楷體" w:hAnsi="標楷體" w:hint="eastAsia"/>
          <w:sz w:val="26"/>
          <w:szCs w:val="26"/>
        </w:rPr>
        <w:t>正大光明毛筆有限公司</w:t>
      </w:r>
      <w:r w:rsidR="00EB233B" w:rsidRPr="006B7A75">
        <w:rPr>
          <w:rFonts w:ascii="標楷體" w:eastAsia="標楷體" w:hAnsi="標楷體" w:hint="eastAsia"/>
          <w:sz w:val="26"/>
          <w:szCs w:val="26"/>
        </w:rPr>
        <w:t>、</w:t>
      </w:r>
      <w:r w:rsidRPr="006B7A75">
        <w:rPr>
          <w:rFonts w:ascii="標楷體" w:eastAsia="標楷體" w:hAnsi="標楷體" w:hint="eastAsia"/>
          <w:sz w:val="26"/>
          <w:szCs w:val="26"/>
        </w:rPr>
        <w:t>福隆棉紙廠有限公司</w:t>
      </w:r>
    </w:p>
    <w:p w:rsidR="000155E3" w:rsidRPr="00AE5C7A" w:rsidRDefault="000155E3" w:rsidP="00AE5C7A">
      <w:pPr>
        <w:widowControl/>
        <w:spacing w:line="360" w:lineRule="auto"/>
        <w:rPr>
          <w:rFonts w:ascii="標楷體" w:eastAsia="標楷體" w:hAnsi="標楷體"/>
          <w:szCs w:val="28"/>
        </w:rPr>
      </w:pPr>
    </w:p>
    <w:p w:rsidR="00EB233B" w:rsidRPr="00EB233B" w:rsidRDefault="00EB233B" w:rsidP="00EB233B">
      <w:pPr>
        <w:widowControl/>
        <w:spacing w:line="360" w:lineRule="auto"/>
        <w:rPr>
          <w:rFonts w:ascii="標楷體" w:eastAsia="標楷體" w:hAnsi="標楷體"/>
          <w:b/>
          <w:sz w:val="28"/>
          <w:szCs w:val="28"/>
        </w:rPr>
      </w:pPr>
      <w:r w:rsidRPr="00EB233B">
        <w:rPr>
          <w:rFonts w:ascii="標楷體" w:eastAsia="標楷體" w:hAnsi="標楷體" w:hint="eastAsia"/>
          <w:b/>
          <w:sz w:val="28"/>
          <w:szCs w:val="28"/>
        </w:rPr>
        <w:t>注意事項：</w:t>
      </w:r>
    </w:p>
    <w:p w:rsidR="002A57F3" w:rsidRPr="002A57F3" w:rsidRDefault="002A57F3" w:rsidP="002A57F3">
      <w:pPr>
        <w:widowControl/>
        <w:spacing w:line="360" w:lineRule="auto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1. </w:t>
      </w:r>
      <w:r w:rsidRPr="002A57F3">
        <w:rPr>
          <w:rFonts w:ascii="標楷體" w:eastAsia="標楷體" w:hAnsi="標楷體" w:hint="eastAsia"/>
          <w:sz w:val="26"/>
          <w:szCs w:val="26"/>
        </w:rPr>
        <w:t>本活動採線上報名，共120名，額滿為止。</w:t>
      </w:r>
    </w:p>
    <w:p w:rsidR="002A57F3" w:rsidRPr="002A57F3" w:rsidRDefault="002A57F3" w:rsidP="002A57F3">
      <w:pPr>
        <w:widowControl/>
        <w:spacing w:line="360" w:lineRule="auto"/>
        <w:ind w:left="424" w:hangingChars="163" w:hanging="424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2. </w:t>
      </w:r>
      <w:r w:rsidRPr="002A57F3">
        <w:rPr>
          <w:rFonts w:ascii="標楷體" w:eastAsia="標楷體" w:hAnsi="標楷體" w:hint="eastAsia"/>
          <w:sz w:val="26"/>
          <w:szCs w:val="26"/>
        </w:rPr>
        <w:t>若因故不克參加，須在4/24前，於報名網站（ＫＫＴＩＸ）辦理全額退費。當天活動無故不到者，恕不退費。</w:t>
      </w:r>
    </w:p>
    <w:p w:rsidR="002A57F3" w:rsidRPr="002A57F3" w:rsidRDefault="002A57F3" w:rsidP="002A57F3">
      <w:pPr>
        <w:widowControl/>
        <w:spacing w:line="360" w:lineRule="auto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3. </w:t>
      </w:r>
      <w:r w:rsidRPr="002A57F3">
        <w:rPr>
          <w:rFonts w:ascii="標楷體" w:eastAsia="標楷體" w:hAnsi="標楷體" w:hint="eastAsia"/>
          <w:sz w:val="26"/>
          <w:szCs w:val="26"/>
        </w:rPr>
        <w:t>請確實填寫實際在學年級(四~六年級)，若有特殊情況，請先來電洽詢。</w:t>
      </w:r>
    </w:p>
    <w:p w:rsidR="002A57F3" w:rsidRPr="002A57F3" w:rsidRDefault="002A57F3" w:rsidP="002A57F3">
      <w:pPr>
        <w:widowControl/>
        <w:spacing w:line="360" w:lineRule="auto"/>
        <w:ind w:left="424" w:hangingChars="163" w:hanging="424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4. </w:t>
      </w:r>
      <w:r w:rsidRPr="002A57F3">
        <w:rPr>
          <w:rFonts w:ascii="標楷體" w:eastAsia="標楷體" w:hAnsi="標楷體" w:hint="eastAsia"/>
          <w:sz w:val="26"/>
          <w:szCs w:val="26"/>
        </w:rPr>
        <w:t>可於活動當日攜帶乾性著色用具(例：色鉛筆)，其餘所需之用品皆由主辦單位提供。</w:t>
      </w:r>
    </w:p>
    <w:p w:rsidR="002A57F3" w:rsidRPr="002A57F3" w:rsidRDefault="002A57F3" w:rsidP="002A57F3">
      <w:pPr>
        <w:widowControl/>
        <w:spacing w:line="360" w:lineRule="auto"/>
        <w:ind w:left="424" w:hangingChars="163" w:hanging="424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5. 報名者</w:t>
      </w:r>
      <w:r w:rsidRPr="002A57F3">
        <w:rPr>
          <w:rFonts w:ascii="標楷體" w:eastAsia="標楷體" w:hAnsi="標楷體" w:hint="eastAsia"/>
          <w:sz w:val="26"/>
          <w:szCs w:val="26"/>
        </w:rPr>
        <w:t>須於活動當日13：00~13：50完成報到，逾時視同放棄資格，將現場開放候補。</w:t>
      </w:r>
    </w:p>
    <w:p w:rsidR="002D6AFF" w:rsidRPr="006B7A75" w:rsidRDefault="002A57F3" w:rsidP="002A57F3">
      <w:pPr>
        <w:widowControl/>
        <w:spacing w:line="360" w:lineRule="auto"/>
        <w:ind w:left="424" w:hangingChars="163" w:hanging="424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6. </w:t>
      </w:r>
      <w:r w:rsidRPr="002A57F3">
        <w:rPr>
          <w:rFonts w:ascii="標楷體" w:eastAsia="標楷體" w:hAnsi="標楷體" w:hint="eastAsia"/>
          <w:sz w:val="26"/>
          <w:szCs w:val="26"/>
        </w:rPr>
        <w:t>主辦單位保有活動修改權與解釋權，若有任何異動，將在漢光教育基金會官網公告之。</w:t>
      </w:r>
    </w:p>
    <w:sectPr w:rsidR="002D6AFF" w:rsidRPr="006B7A75" w:rsidSect="00AE5C7A">
      <w:pgSz w:w="11906" w:h="16838"/>
      <w:pgMar w:top="993" w:right="1274" w:bottom="144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5175" w:rsidRDefault="00B45175" w:rsidP="001528EF">
      <w:r>
        <w:separator/>
      </w:r>
    </w:p>
  </w:endnote>
  <w:endnote w:type="continuationSeparator" w:id="0">
    <w:p w:rsidR="00B45175" w:rsidRDefault="00B45175" w:rsidP="00152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5175" w:rsidRDefault="00B45175" w:rsidP="001528EF">
      <w:r>
        <w:separator/>
      </w:r>
    </w:p>
  </w:footnote>
  <w:footnote w:type="continuationSeparator" w:id="0">
    <w:p w:rsidR="00B45175" w:rsidRDefault="00B45175" w:rsidP="001528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1.75pt;height:141.75pt" o:bullet="t">
        <v:imagedata r:id="rId1" o:title="漢光標誌"/>
      </v:shape>
    </w:pict>
  </w:numPicBullet>
  <w:abstractNum w:abstractNumId="0" w15:restartNumberingAfterBreak="0">
    <w:nsid w:val="036E4516"/>
    <w:multiLevelType w:val="hybridMultilevel"/>
    <w:tmpl w:val="1D22213E"/>
    <w:lvl w:ilvl="0" w:tplc="E51AD9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A36FAD"/>
    <w:multiLevelType w:val="hybridMultilevel"/>
    <w:tmpl w:val="412C8D06"/>
    <w:lvl w:ilvl="0" w:tplc="FF12FD92">
      <w:start w:val="1"/>
      <w:numFmt w:val="bullet"/>
      <w:lvlText w:val=""/>
      <w:lvlPicBulletId w:val="0"/>
      <w:lvlJc w:val="left"/>
      <w:pPr>
        <w:ind w:left="96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 w15:restartNumberingAfterBreak="0">
    <w:nsid w:val="08B81D06"/>
    <w:multiLevelType w:val="multilevel"/>
    <w:tmpl w:val="28F6BEC4"/>
    <w:lvl w:ilvl="0">
      <w:start w:val="2"/>
      <w:numFmt w:val="decimalZero"/>
      <w:lvlText w:val="%1"/>
      <w:lvlJc w:val="left"/>
      <w:pPr>
        <w:ind w:left="1590" w:hanging="1590"/>
      </w:pPr>
      <w:rPr>
        <w:rFonts w:hint="default"/>
      </w:rPr>
    </w:lvl>
    <w:lvl w:ilvl="1">
      <w:start w:val="2570"/>
      <w:numFmt w:val="decimal"/>
      <w:lvlText w:val="%1-%2"/>
      <w:lvlJc w:val="left"/>
      <w:pPr>
        <w:ind w:left="1830" w:hanging="1590"/>
      </w:pPr>
      <w:rPr>
        <w:rFonts w:hint="default"/>
      </w:rPr>
    </w:lvl>
    <w:lvl w:ilvl="2">
      <w:start w:val="2153"/>
      <w:numFmt w:val="decimal"/>
      <w:lvlText w:val="%1-%2-%3"/>
      <w:lvlJc w:val="left"/>
      <w:pPr>
        <w:ind w:left="2070" w:hanging="159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2310" w:hanging="159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2550" w:hanging="159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2790" w:hanging="159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348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4080" w:hanging="2160"/>
      </w:pPr>
      <w:rPr>
        <w:rFonts w:hint="default"/>
      </w:rPr>
    </w:lvl>
  </w:abstractNum>
  <w:abstractNum w:abstractNumId="3" w15:restartNumberingAfterBreak="0">
    <w:nsid w:val="08E26759"/>
    <w:multiLevelType w:val="hybridMultilevel"/>
    <w:tmpl w:val="E6A4B934"/>
    <w:lvl w:ilvl="0" w:tplc="FF12FD92">
      <w:start w:val="1"/>
      <w:numFmt w:val="bullet"/>
      <w:lvlText w:val=""/>
      <w:lvlPicBulletId w:val="0"/>
      <w:lvlJc w:val="left"/>
      <w:pPr>
        <w:ind w:left="96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" w15:restartNumberingAfterBreak="0">
    <w:nsid w:val="24E65432"/>
    <w:multiLevelType w:val="hybridMultilevel"/>
    <w:tmpl w:val="7A92BEFE"/>
    <w:lvl w:ilvl="0" w:tplc="B8BA6D5A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38CB720D"/>
    <w:multiLevelType w:val="hybridMultilevel"/>
    <w:tmpl w:val="8BB2D29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53407D27"/>
    <w:multiLevelType w:val="hybridMultilevel"/>
    <w:tmpl w:val="5A40A8AE"/>
    <w:lvl w:ilvl="0" w:tplc="453808AE">
      <w:start w:val="5"/>
      <w:numFmt w:val="bullet"/>
      <w:lvlText w:val="＊"/>
      <w:lvlJc w:val="left"/>
      <w:pPr>
        <w:ind w:left="360" w:hanging="360"/>
      </w:pPr>
      <w:rPr>
        <w:rFonts w:ascii="標楷體" w:eastAsia="標楷體" w:hAnsi="標楷體" w:cstheme="minorBidi" w:hint="eastAsia"/>
        <w:b w:val="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60F44C67"/>
    <w:multiLevelType w:val="hybridMultilevel"/>
    <w:tmpl w:val="4358E474"/>
    <w:lvl w:ilvl="0" w:tplc="5B2AE134">
      <w:start w:val="5"/>
      <w:numFmt w:val="bullet"/>
      <w:lvlText w:val=""/>
      <w:lvlJc w:val="left"/>
      <w:pPr>
        <w:ind w:left="360" w:hanging="360"/>
      </w:pPr>
      <w:rPr>
        <w:rFonts w:ascii="Wingdings" w:eastAsia="標楷體" w:hAnsi="Wingdings" w:cstheme="minorBidi" w:hint="default"/>
        <w:b w:val="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62ED5ADF"/>
    <w:multiLevelType w:val="hybridMultilevel"/>
    <w:tmpl w:val="E6A4B934"/>
    <w:lvl w:ilvl="0" w:tplc="FF12FD92">
      <w:start w:val="1"/>
      <w:numFmt w:val="bullet"/>
      <w:lvlText w:val=""/>
      <w:lvlPicBulletId w:val="0"/>
      <w:lvlJc w:val="left"/>
      <w:pPr>
        <w:ind w:left="96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9" w15:restartNumberingAfterBreak="0">
    <w:nsid w:val="7CFC185E"/>
    <w:multiLevelType w:val="hybridMultilevel"/>
    <w:tmpl w:val="99D88F98"/>
    <w:lvl w:ilvl="0" w:tplc="E08604D4">
      <w:start w:val="5"/>
      <w:numFmt w:val="bullet"/>
      <w:lvlText w:val=""/>
      <w:lvlJc w:val="left"/>
      <w:pPr>
        <w:ind w:left="360" w:hanging="360"/>
      </w:pPr>
      <w:rPr>
        <w:rFonts w:ascii="Wingdings" w:eastAsia="標楷體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8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bordersDoNotSurroundHeader/>
  <w:bordersDoNotSurroundFooter/>
  <w:revisionView w:inkAnnotation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F7F"/>
    <w:rsid w:val="000155E3"/>
    <w:rsid w:val="0005351E"/>
    <w:rsid w:val="0014455A"/>
    <w:rsid w:val="001528EF"/>
    <w:rsid w:val="00184943"/>
    <w:rsid w:val="001C6679"/>
    <w:rsid w:val="00207F1D"/>
    <w:rsid w:val="002A57F3"/>
    <w:rsid w:val="002D6AFF"/>
    <w:rsid w:val="00445A49"/>
    <w:rsid w:val="006B7A75"/>
    <w:rsid w:val="00714F7F"/>
    <w:rsid w:val="008F4BE9"/>
    <w:rsid w:val="00913D76"/>
    <w:rsid w:val="00917527"/>
    <w:rsid w:val="00A23632"/>
    <w:rsid w:val="00A90808"/>
    <w:rsid w:val="00AE5C7A"/>
    <w:rsid w:val="00B45175"/>
    <w:rsid w:val="00B66C0C"/>
    <w:rsid w:val="00BA076D"/>
    <w:rsid w:val="00BF0332"/>
    <w:rsid w:val="00CE0478"/>
    <w:rsid w:val="00D44253"/>
    <w:rsid w:val="00D6346A"/>
    <w:rsid w:val="00DF598B"/>
    <w:rsid w:val="00E979C9"/>
    <w:rsid w:val="00EB233B"/>
    <w:rsid w:val="00F05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DB320F0-CFD9-4B98-8F30-7F2FC2F18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28E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28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528E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528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528EF"/>
    <w:rPr>
      <w:sz w:val="20"/>
      <w:szCs w:val="20"/>
    </w:rPr>
  </w:style>
  <w:style w:type="paragraph" w:styleId="a7">
    <w:name w:val="List Paragraph"/>
    <w:basedOn w:val="a"/>
    <w:uiPriority w:val="34"/>
    <w:qFormat/>
    <w:rsid w:val="001528EF"/>
    <w:pPr>
      <w:ind w:leftChars="200" w:left="480"/>
    </w:pPr>
  </w:style>
  <w:style w:type="table" w:styleId="a8">
    <w:name w:val="Table Grid"/>
    <w:basedOn w:val="a1"/>
    <w:uiPriority w:val="59"/>
    <w:rsid w:val="001528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1528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VEiwm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oo.gl/vYoHl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ames@hgcagroup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176</Words>
  <Characters>1005</Characters>
  <Application>Microsoft Office Word</Application>
  <DocSecurity>4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黃筱雯</cp:lastModifiedBy>
  <cp:revision>2</cp:revision>
  <cp:lastPrinted>2017-03-16T07:11:00Z</cp:lastPrinted>
  <dcterms:created xsi:type="dcterms:W3CDTF">2017-03-22T01:41:00Z</dcterms:created>
  <dcterms:modified xsi:type="dcterms:W3CDTF">2017-03-22T01:41:00Z</dcterms:modified>
</cp:coreProperties>
</file>